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A755" w14:textId="77777777" w:rsidR="00550822" w:rsidRPr="00DE47D9" w:rsidRDefault="00550822" w:rsidP="00550822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7D9">
        <w:rPr>
          <w:rFonts w:ascii="Times New Roman" w:hAnsi="Times New Roman" w:cs="Times New Roman"/>
          <w:b/>
          <w:sz w:val="44"/>
          <w:szCs w:val="44"/>
        </w:rPr>
        <w:t>Techno India NJR Institute of Technology</w:t>
      </w:r>
    </w:p>
    <w:p w14:paraId="0978A756" w14:textId="77777777" w:rsidR="00E7255E" w:rsidRDefault="00E7255E" w:rsidP="00E725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78A757" w14:textId="77777777"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78A758" w14:textId="77777777" w:rsidR="00E7255E" w:rsidRPr="00DE47D9" w:rsidRDefault="00550822" w:rsidP="00550822">
      <w:pPr>
        <w:jc w:val="center"/>
        <w:rPr>
          <w:rFonts w:ascii="Times New Roman" w:hAnsi="Times New Roman" w:cs="Times New Roman"/>
          <w:sz w:val="24"/>
          <w:szCs w:val="24"/>
        </w:rPr>
      </w:pPr>
      <w:r w:rsidRPr="00550822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0978A903" wp14:editId="0978A904">
            <wp:extent cx="1535978" cy="1381796"/>
            <wp:effectExtent l="19050" t="0" r="7072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78" cy="138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78A759" w14:textId="77777777"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93DA2B" w14:textId="77777777" w:rsidR="00D074FC" w:rsidRPr="00061BE5" w:rsidRDefault="00D074FC" w:rsidP="00D074FC">
      <w:pPr>
        <w:spacing w:after="273"/>
        <w:ind w:right="10"/>
        <w:jc w:val="center"/>
        <w:rPr>
          <w:rFonts w:ascii="Times New Roman" w:hAnsi="Times New Roman" w:cs="Times New Roman"/>
          <w:sz w:val="32"/>
          <w:szCs w:val="32"/>
        </w:rPr>
      </w:pPr>
      <w:r w:rsidRPr="00061BE5">
        <w:rPr>
          <w:rFonts w:ascii="Times New Roman" w:hAnsi="Times New Roman" w:cs="Times New Roman"/>
          <w:sz w:val="32"/>
          <w:szCs w:val="32"/>
        </w:rPr>
        <w:t>Repair and Rehabilitation of Structures</w:t>
      </w:r>
    </w:p>
    <w:p w14:paraId="0978A75F" w14:textId="21479B32" w:rsidR="00E7255E" w:rsidRPr="00061BE5" w:rsidRDefault="00D074FC" w:rsidP="00EC79F9">
      <w:pPr>
        <w:spacing w:after="253"/>
        <w:ind w:left="10" w:right="8" w:hanging="10"/>
        <w:jc w:val="center"/>
        <w:rPr>
          <w:rFonts w:ascii="Times New Roman" w:hAnsi="Times New Roman" w:cs="Times New Roman"/>
          <w:sz w:val="32"/>
          <w:szCs w:val="32"/>
        </w:rPr>
      </w:pPr>
      <w:r w:rsidRPr="00061BE5">
        <w:rPr>
          <w:rFonts w:ascii="Times New Roman" w:eastAsia="Arial" w:hAnsi="Times New Roman" w:cs="Times New Roman"/>
          <w:b/>
          <w:sz w:val="32"/>
          <w:szCs w:val="32"/>
        </w:rPr>
        <w:t xml:space="preserve">(Subject Code: 5CE5-14) </w:t>
      </w:r>
    </w:p>
    <w:p w14:paraId="0978A761" w14:textId="77777777"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78A762" w14:textId="77777777"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C7C75F" w14:textId="77777777" w:rsidR="00061BE5" w:rsidRDefault="00061BE5" w:rsidP="00061BE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5EB43121" w14:textId="77777777" w:rsidR="00061BE5" w:rsidRDefault="00061BE5" w:rsidP="00061BE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0977F727" w14:textId="77777777" w:rsidR="00061BE5" w:rsidRDefault="00061BE5" w:rsidP="00061BE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7D93DCA4" w14:textId="77777777" w:rsidR="00061BE5" w:rsidRDefault="00061BE5" w:rsidP="00061BE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71B9B251" w14:textId="77777777" w:rsidR="00061BE5" w:rsidRDefault="00061BE5" w:rsidP="00061BE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5B627CB1" w14:textId="77777777" w:rsidR="00061BE5" w:rsidRDefault="00061BE5" w:rsidP="00061BE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7D7F0153" w14:textId="6C56713C" w:rsidR="00061BE5" w:rsidRDefault="00061BE5" w:rsidP="00061BE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Bhupendra purohit</w:t>
      </w:r>
    </w:p>
    <w:p w14:paraId="0C62D0A8" w14:textId="77777777" w:rsidR="00061BE5" w:rsidRPr="00550822" w:rsidRDefault="00061BE5" w:rsidP="00061BE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(Assistant Professor)</w:t>
      </w:r>
    </w:p>
    <w:p w14:paraId="45EB7F0B" w14:textId="77777777" w:rsidR="00061BE5" w:rsidRDefault="00061BE5" w:rsidP="00061BE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E47D9">
        <w:rPr>
          <w:rFonts w:ascii="Times New Roman" w:hAnsi="Times New Roman" w:cs="Times New Roman"/>
          <w:b/>
          <w:sz w:val="32"/>
          <w:szCs w:val="32"/>
        </w:rPr>
        <w:t>Department of 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74B10B" w14:textId="1F305D9F" w:rsidR="00061BE5" w:rsidRPr="00061BE5" w:rsidRDefault="00061BE5" w:rsidP="00061BE5">
      <w:pPr>
        <w:tabs>
          <w:tab w:val="left" w:pos="2404"/>
        </w:tabs>
        <w:rPr>
          <w:rFonts w:ascii="Times New Roman" w:hAnsi="Times New Roman" w:cs="Times New Roman"/>
          <w:sz w:val="32"/>
          <w:szCs w:val="32"/>
        </w:rPr>
      </w:pPr>
    </w:p>
    <w:p w14:paraId="0978A769" w14:textId="2D4EC810" w:rsidR="00E7255E" w:rsidRPr="00E7255E" w:rsidRDefault="00E52EAD" w:rsidP="008B7281">
      <w:pPr>
        <w:spacing w:after="0"/>
        <w:ind w:left="-450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114300" distR="114300" wp14:anchorId="60518FDC" wp14:editId="72531128">
            <wp:extent cx="6598920" cy="6880860"/>
            <wp:effectExtent l="0" t="0" r="0" b="0"/>
            <wp:docPr id="1" name="Picture 1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99394" cy="6881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5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55E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978A76A" w14:textId="77777777" w:rsidR="00C56021" w:rsidRPr="00550822" w:rsidRDefault="00C56021" w:rsidP="00E7255E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lastRenderedPageBreak/>
        <w:t>Course Overview:</w:t>
      </w:r>
    </w:p>
    <w:p w14:paraId="34834BF3" w14:textId="2BC900BD" w:rsidR="00E0329E" w:rsidRPr="00297AA1" w:rsidRDefault="00C56021" w:rsidP="00297AA1">
      <w:pPr>
        <w:spacing w:after="2" w:line="360" w:lineRule="auto"/>
        <w:ind w:left="567" w:right="244"/>
        <w:jc w:val="both"/>
        <w:rPr>
          <w:rFonts w:ascii="Times New Roman" w:hAnsi="Times New Roman" w:cs="Times New Roman"/>
          <w:sz w:val="24"/>
          <w:szCs w:val="24"/>
        </w:rPr>
      </w:pPr>
      <w:r w:rsidRPr="00C56021">
        <w:rPr>
          <w:rFonts w:ascii="Times New Roman" w:hAnsi="Times New Roman" w:cs="Times New Roman"/>
          <w:sz w:val="24"/>
          <w:szCs w:val="24"/>
        </w:rPr>
        <w:t xml:space="preserve">Student will learn basics of </w:t>
      </w:r>
      <w:r w:rsidR="00297AA1">
        <w:rPr>
          <w:rFonts w:ascii="Times New Roman" w:hAnsi="Times New Roman" w:cs="Times New Roman"/>
          <w:sz w:val="24"/>
          <w:szCs w:val="24"/>
        </w:rPr>
        <w:t>RRH</w:t>
      </w:r>
      <w:r w:rsidRPr="00C56021">
        <w:rPr>
          <w:rFonts w:ascii="Times New Roman" w:hAnsi="Times New Roman" w:cs="Times New Roman"/>
          <w:sz w:val="24"/>
          <w:szCs w:val="24"/>
        </w:rPr>
        <w:t xml:space="preserve"> from </w:t>
      </w:r>
      <w:proofErr w:type="gramStart"/>
      <w:r w:rsidRPr="00C56021">
        <w:rPr>
          <w:rFonts w:ascii="Times New Roman" w:hAnsi="Times New Roman" w:cs="Times New Roman"/>
          <w:sz w:val="24"/>
          <w:szCs w:val="24"/>
        </w:rPr>
        <w:t xml:space="preserve">this </w:t>
      </w:r>
      <w:r w:rsidR="00297AA1">
        <w:rPr>
          <w:rFonts w:ascii="Times New Roman" w:hAnsi="Times New Roman" w:cs="Times New Roman"/>
          <w:sz w:val="24"/>
          <w:szCs w:val="24"/>
        </w:rPr>
        <w:t>28</w:t>
      </w:r>
      <w:r w:rsidRPr="00C56021">
        <w:rPr>
          <w:rFonts w:ascii="Times New Roman" w:hAnsi="Times New Roman" w:cs="Times New Roman"/>
          <w:sz w:val="24"/>
          <w:szCs w:val="24"/>
        </w:rPr>
        <w:t xml:space="preserve"> hours</w:t>
      </w:r>
      <w:proofErr w:type="gramEnd"/>
      <w:r w:rsidRPr="00C56021">
        <w:rPr>
          <w:rFonts w:ascii="Times New Roman" w:hAnsi="Times New Roman" w:cs="Times New Roman"/>
          <w:sz w:val="24"/>
          <w:szCs w:val="24"/>
        </w:rPr>
        <w:t xml:space="preserve"> course. They will be able to </w:t>
      </w:r>
      <w:r w:rsidR="00E0329E" w:rsidRPr="00297AA1">
        <w:rPr>
          <w:rFonts w:ascii="Times New Roman" w:hAnsi="Times New Roman" w:cs="Times New Roman"/>
          <w:sz w:val="24"/>
          <w:szCs w:val="24"/>
        </w:rPr>
        <w:t>the process of restoring the structure to service level, once it had and now lost, strengthening consists in endowing the structure with a service level, higher than that initially planned by modifying the structure not necessarily damaged structure.</w:t>
      </w:r>
      <w:r w:rsidR="00F661C3" w:rsidRPr="00297AA1">
        <w:rPr>
          <w:rFonts w:ascii="Times New Roman" w:hAnsi="Times New Roman" w:cs="Times New Roman"/>
          <w:sz w:val="24"/>
          <w:szCs w:val="24"/>
        </w:rPr>
        <w:t xml:space="preserve"> Structural repairs and rehabilitation </w:t>
      </w:r>
      <w:proofErr w:type="gramStart"/>
      <w:r w:rsidR="00F661C3" w:rsidRPr="00297AA1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F661C3" w:rsidRPr="00297AA1">
        <w:rPr>
          <w:rFonts w:ascii="Times New Roman" w:hAnsi="Times New Roman" w:cs="Times New Roman"/>
          <w:sz w:val="24"/>
          <w:szCs w:val="24"/>
        </w:rPr>
        <w:t xml:space="preserve"> a process of reconstruction and renewal of a facility or its structural elements. This involves determining the origin of distress, removing damaged materials and causes of distress, as well as selecting and applying appropriate repair materials that extend a structure's life</w:t>
      </w:r>
    </w:p>
    <w:p w14:paraId="0978A76B" w14:textId="2C056BBE" w:rsidR="00C56021" w:rsidRPr="00C56021" w:rsidRDefault="00C56021" w:rsidP="00C560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78A76C" w14:textId="6B2AFD36" w:rsidR="00C56021" w:rsidRPr="00C56021" w:rsidRDefault="00E91246" w:rsidP="00C560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RRH</w:t>
      </w:r>
      <w:r w:rsidR="00C56021" w:rsidRPr="00C56021">
        <w:rPr>
          <w:rFonts w:ascii="Times New Roman" w:hAnsi="Times New Roman" w:cs="Times New Roman"/>
          <w:sz w:val="24"/>
          <w:szCs w:val="24"/>
        </w:rPr>
        <w:t xml:space="preserve"> is the basic requirement for the job role of </w:t>
      </w:r>
      <w:r>
        <w:rPr>
          <w:rFonts w:ascii="Times New Roman" w:hAnsi="Times New Roman" w:cs="Times New Roman"/>
          <w:sz w:val="24"/>
          <w:szCs w:val="24"/>
        </w:rPr>
        <w:t xml:space="preserve">Civil </w:t>
      </w:r>
      <w:r w:rsidR="00BC44B0">
        <w:rPr>
          <w:rFonts w:ascii="Times New Roman" w:hAnsi="Times New Roman" w:cs="Times New Roman"/>
          <w:sz w:val="24"/>
          <w:szCs w:val="24"/>
        </w:rPr>
        <w:t>Engineer</w:t>
      </w:r>
      <w:r w:rsidR="00BC44B0" w:rsidRPr="00C56021">
        <w:rPr>
          <w:rFonts w:ascii="Times New Roman" w:hAnsi="Times New Roman" w:cs="Times New Roman"/>
          <w:sz w:val="24"/>
          <w:szCs w:val="24"/>
        </w:rPr>
        <w:t xml:space="preserve"> in</w:t>
      </w:r>
      <w:r w:rsidR="00C56021" w:rsidRPr="00C56021">
        <w:rPr>
          <w:rFonts w:ascii="Times New Roman" w:hAnsi="Times New Roman" w:cs="Times New Roman"/>
          <w:sz w:val="24"/>
          <w:szCs w:val="24"/>
        </w:rPr>
        <w:t xml:space="preserve"> the companies like </w:t>
      </w:r>
      <w:r w:rsidR="00297AA1">
        <w:t>L &amp;T</w:t>
      </w:r>
      <w:r w:rsidR="00297AA1" w:rsidRPr="00C56021">
        <w:t>,</w:t>
      </w:r>
      <w:r w:rsidR="00297AA1" w:rsidRPr="001F7A1B">
        <w:rPr>
          <w:rFonts w:ascii="Arial" w:hAnsi="Arial" w:cs="Arial"/>
          <w:color w:val="202124"/>
        </w:rPr>
        <w:t xml:space="preserve"> </w:t>
      </w:r>
      <w:r w:rsidR="00297AA1" w:rsidRPr="001F7A1B">
        <w:t>NCC Ltd</w:t>
      </w:r>
      <w:r w:rsidR="00297AA1" w:rsidRPr="00C56021">
        <w:rPr>
          <w:rFonts w:ascii="Times New Roman" w:hAnsi="Times New Roman" w:cs="Times New Roman"/>
          <w:sz w:val="24"/>
          <w:szCs w:val="24"/>
        </w:rPr>
        <w:t xml:space="preserve"> </w:t>
      </w:r>
      <w:r w:rsidR="00C56021" w:rsidRPr="00C56021">
        <w:rPr>
          <w:rFonts w:ascii="Times New Roman" w:hAnsi="Times New Roman" w:cs="Times New Roman"/>
          <w:sz w:val="24"/>
          <w:szCs w:val="24"/>
        </w:rPr>
        <w:t xml:space="preserve">etc. </w:t>
      </w:r>
    </w:p>
    <w:p w14:paraId="0978A76D" w14:textId="77777777" w:rsidR="00C56021" w:rsidRPr="00550822" w:rsidRDefault="00C56021" w:rsidP="00C56021">
      <w:pPr>
        <w:rPr>
          <w:rFonts w:ascii="Times New Roman" w:hAnsi="Times New Roman" w:cs="Times New Roman"/>
          <w:b/>
          <w:sz w:val="28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t>Course Outcomes:</w:t>
      </w:r>
    </w:p>
    <w:tbl>
      <w:tblPr>
        <w:tblStyle w:val="TableGrid"/>
        <w:tblW w:w="9921" w:type="dxa"/>
        <w:tblLayout w:type="fixed"/>
        <w:tblLook w:val="04A0" w:firstRow="1" w:lastRow="0" w:firstColumn="1" w:lastColumn="0" w:noHBand="0" w:noVBand="1"/>
      </w:tblPr>
      <w:tblGrid>
        <w:gridCol w:w="1168"/>
        <w:gridCol w:w="1963"/>
        <w:gridCol w:w="6790"/>
      </w:tblGrid>
      <w:tr w:rsidR="00C56021" w:rsidRPr="00C56021" w14:paraId="0978A771" w14:textId="77777777" w:rsidTr="00C26FDC">
        <w:trPr>
          <w:trHeight w:val="846"/>
        </w:trPr>
        <w:tc>
          <w:tcPr>
            <w:tcW w:w="1168" w:type="dxa"/>
            <w:vAlign w:val="center"/>
          </w:tcPr>
          <w:p w14:paraId="0978A76E" w14:textId="77777777" w:rsidR="00C56021" w:rsidRPr="00C56021" w:rsidRDefault="00C56021" w:rsidP="00C5602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>CO.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963" w:type="dxa"/>
            <w:vAlign w:val="center"/>
          </w:tcPr>
          <w:p w14:paraId="0978A76F" w14:textId="77777777" w:rsidR="00C56021" w:rsidRPr="00C56021" w:rsidRDefault="00C56021" w:rsidP="00C56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>Cognitive Level</w:t>
            </w:r>
          </w:p>
        </w:tc>
        <w:tc>
          <w:tcPr>
            <w:tcW w:w="6790" w:type="dxa"/>
            <w:vAlign w:val="center"/>
          </w:tcPr>
          <w:p w14:paraId="0978A770" w14:textId="77777777" w:rsidR="00C56021" w:rsidRPr="00C56021" w:rsidRDefault="00C56021" w:rsidP="00C56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Outcome </w:t>
            </w:r>
          </w:p>
        </w:tc>
      </w:tr>
      <w:tr w:rsidR="00C56021" w:rsidRPr="00C56021" w14:paraId="0978A775" w14:textId="77777777" w:rsidTr="00C26FDC">
        <w:trPr>
          <w:trHeight w:val="852"/>
        </w:trPr>
        <w:tc>
          <w:tcPr>
            <w:tcW w:w="1168" w:type="dxa"/>
            <w:vAlign w:val="center"/>
          </w:tcPr>
          <w:p w14:paraId="0978A772" w14:textId="77777777" w:rsidR="00C56021" w:rsidRPr="00C56021" w:rsidRDefault="00C56021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  <w:vAlign w:val="center"/>
          </w:tcPr>
          <w:p w14:paraId="0978A773" w14:textId="77777777" w:rsidR="00C56021" w:rsidRPr="00C56021" w:rsidRDefault="00C56021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Synthesis</w:t>
            </w:r>
          </w:p>
        </w:tc>
        <w:tc>
          <w:tcPr>
            <w:tcW w:w="6790" w:type="dxa"/>
          </w:tcPr>
          <w:p w14:paraId="0978A774" w14:textId="61229AB0" w:rsidR="00C56021" w:rsidRPr="00C56021" w:rsidRDefault="00C56021" w:rsidP="00537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Student will be able to </w:t>
            </w:r>
            <w:r w:rsidR="00625E40">
              <w:t>Plan and understand the repair strategies for buildings and Rehabilitation of structure</w:t>
            </w:r>
          </w:p>
        </w:tc>
      </w:tr>
      <w:tr w:rsidR="00C56021" w:rsidRPr="00C56021" w14:paraId="0978A779" w14:textId="77777777" w:rsidTr="00C26FDC">
        <w:trPr>
          <w:trHeight w:val="852"/>
        </w:trPr>
        <w:tc>
          <w:tcPr>
            <w:tcW w:w="1168" w:type="dxa"/>
            <w:vAlign w:val="center"/>
          </w:tcPr>
          <w:p w14:paraId="0978A776" w14:textId="77777777" w:rsidR="00C56021" w:rsidRPr="00C56021" w:rsidRDefault="00C56021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3" w:type="dxa"/>
            <w:vAlign w:val="center"/>
          </w:tcPr>
          <w:p w14:paraId="0978A777" w14:textId="7A2A4F6B" w:rsidR="00C56021" w:rsidRPr="00C56021" w:rsidRDefault="00DE2505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</w:t>
            </w:r>
            <w:r w:rsidR="00C021B3">
              <w:rPr>
                <w:rFonts w:ascii="Times New Roman" w:hAnsi="Times New Roman" w:cs="Times New Roman"/>
                <w:sz w:val="24"/>
                <w:szCs w:val="24"/>
              </w:rPr>
              <w:t xml:space="preserve">sis </w:t>
            </w:r>
          </w:p>
        </w:tc>
        <w:tc>
          <w:tcPr>
            <w:tcW w:w="6790" w:type="dxa"/>
          </w:tcPr>
          <w:p w14:paraId="0978A778" w14:textId="7C7B6FEF" w:rsidR="00C56021" w:rsidRPr="00C56021" w:rsidRDefault="00C56021" w:rsidP="00537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Student will be able </w:t>
            </w:r>
            <w:r w:rsidR="003E3B3C" w:rsidRPr="00C56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</w:t>
            </w:r>
            <w:r w:rsidR="003E3B3C">
              <w:t>analyse</w:t>
            </w:r>
            <w:r w:rsidR="003172B9">
              <w:t xml:space="preserve"> the serviceability and Durability of concrete</w:t>
            </w:r>
          </w:p>
        </w:tc>
      </w:tr>
      <w:tr w:rsidR="00C56021" w:rsidRPr="00C56021" w14:paraId="0978A77D" w14:textId="77777777" w:rsidTr="00C26FDC">
        <w:trPr>
          <w:trHeight w:val="871"/>
        </w:trPr>
        <w:tc>
          <w:tcPr>
            <w:tcW w:w="1168" w:type="dxa"/>
            <w:vAlign w:val="center"/>
          </w:tcPr>
          <w:p w14:paraId="0978A77A" w14:textId="77777777" w:rsidR="00C56021" w:rsidRPr="00C56021" w:rsidRDefault="00C56021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3" w:type="dxa"/>
            <w:vAlign w:val="center"/>
          </w:tcPr>
          <w:p w14:paraId="0978A77B" w14:textId="5CAD77EA" w:rsidR="00C56021" w:rsidRPr="00C56021" w:rsidRDefault="002F630D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Evaluation </w:t>
            </w:r>
          </w:p>
        </w:tc>
        <w:tc>
          <w:tcPr>
            <w:tcW w:w="6790" w:type="dxa"/>
          </w:tcPr>
          <w:p w14:paraId="0978A77C" w14:textId="6665AA37" w:rsidR="00C56021" w:rsidRPr="00C56021" w:rsidRDefault="00C56021" w:rsidP="00537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Students will be able to</w:t>
            </w:r>
            <w:r w:rsidR="00DF31F3">
              <w:t xml:space="preserve"> Able to </w:t>
            </w:r>
            <w:r w:rsidR="00821AAC">
              <w:t>cho</w:t>
            </w:r>
            <w:r w:rsidR="002F630D">
              <w:t xml:space="preserve">ose </w:t>
            </w:r>
            <w:r w:rsidR="00DF31F3">
              <w:t>the materials and repair techniques or method</w:t>
            </w:r>
            <w:r w:rsidRPr="00C56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56021" w:rsidRPr="00C56021" w14:paraId="0978A781" w14:textId="77777777" w:rsidTr="00C26FDC">
        <w:trPr>
          <w:trHeight w:val="1260"/>
        </w:trPr>
        <w:tc>
          <w:tcPr>
            <w:tcW w:w="1168" w:type="dxa"/>
            <w:vAlign w:val="center"/>
          </w:tcPr>
          <w:p w14:paraId="0978A77E" w14:textId="77777777" w:rsidR="00C56021" w:rsidRPr="00C56021" w:rsidRDefault="00C56021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3" w:type="dxa"/>
            <w:vAlign w:val="center"/>
          </w:tcPr>
          <w:p w14:paraId="0978A77F" w14:textId="0123426F" w:rsidR="00C56021" w:rsidRPr="00C56021" w:rsidRDefault="00D84776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Synthesis</w:t>
            </w:r>
          </w:p>
        </w:tc>
        <w:tc>
          <w:tcPr>
            <w:tcW w:w="6790" w:type="dxa"/>
          </w:tcPr>
          <w:p w14:paraId="0978A780" w14:textId="248A98E4" w:rsidR="00C56021" w:rsidRPr="00C56021" w:rsidRDefault="00C56021" w:rsidP="00537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Students will be able to </w:t>
            </w:r>
            <w:r w:rsidR="00CC2F42">
              <w:t xml:space="preserve">Able </w:t>
            </w:r>
            <w:r w:rsidR="003E3B3C">
              <w:t>to Develop</w:t>
            </w:r>
            <w:r w:rsidR="00C26FDC">
              <w:t xml:space="preserve"> of</w:t>
            </w:r>
            <w:r w:rsidR="00CC2F42">
              <w:t xml:space="preserve"> “DEMOLITION TECHNIQUES” Engineered demolition techniques for Dilapidated structures – case study</w:t>
            </w:r>
          </w:p>
        </w:tc>
      </w:tr>
      <w:tr w:rsidR="00C56021" w:rsidRPr="00C56021" w14:paraId="0978A785" w14:textId="77777777" w:rsidTr="00C26FDC">
        <w:trPr>
          <w:trHeight w:val="871"/>
        </w:trPr>
        <w:tc>
          <w:tcPr>
            <w:tcW w:w="1168" w:type="dxa"/>
            <w:vAlign w:val="center"/>
          </w:tcPr>
          <w:p w14:paraId="0978A782" w14:textId="77777777" w:rsidR="00C56021" w:rsidRPr="00C56021" w:rsidRDefault="00C56021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3" w:type="dxa"/>
            <w:vAlign w:val="center"/>
          </w:tcPr>
          <w:p w14:paraId="0978A783" w14:textId="1A354B96" w:rsidR="00C56021" w:rsidRPr="00C56021" w:rsidRDefault="00051481" w:rsidP="00051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6790" w:type="dxa"/>
          </w:tcPr>
          <w:p w14:paraId="0978A784" w14:textId="1A5065E5" w:rsidR="00C56021" w:rsidRPr="00C56021" w:rsidRDefault="00C56021" w:rsidP="00537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Students will be able to</w:t>
            </w:r>
            <w:r w:rsidR="003C30B0">
              <w:t xml:space="preserve"> </w:t>
            </w:r>
            <w:r w:rsidR="00051481">
              <w:t xml:space="preserve">apply method </w:t>
            </w:r>
            <w:r w:rsidR="00C26FDC">
              <w:t>of repairs</w:t>
            </w:r>
            <w:r w:rsidR="003C30B0">
              <w:t>, rehabilitation and retrofitting of Structures</w:t>
            </w:r>
            <w:r w:rsidRPr="00C56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0978A787" w14:textId="77777777" w:rsidR="00550822" w:rsidRPr="00550822" w:rsidRDefault="00550822" w:rsidP="0055082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4"/>
        </w:rPr>
      </w:pPr>
      <w:r w:rsidRPr="00550822">
        <w:rPr>
          <w:rFonts w:ascii="Times New Roman" w:eastAsia="Times New Roman" w:hAnsi="Times New Roman" w:cs="Times New Roman"/>
          <w:b/>
          <w:color w:val="212529"/>
          <w:sz w:val="28"/>
          <w:szCs w:val="24"/>
        </w:rPr>
        <w:lastRenderedPageBreak/>
        <w:t>Prerequisites:</w:t>
      </w:r>
    </w:p>
    <w:p w14:paraId="48F3E1CA" w14:textId="77777777" w:rsidR="007611C3" w:rsidRPr="007611C3" w:rsidRDefault="00550822" w:rsidP="007611C3">
      <w:pPr>
        <w:spacing w:before="122"/>
        <w:ind w:left="15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DE47D9">
        <w:rPr>
          <w:color w:val="212529"/>
        </w:rPr>
        <w:t xml:space="preserve">1. </w:t>
      </w:r>
      <w:r w:rsidR="007611C3" w:rsidRPr="007611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Analyze strength and materials deficiency in concrete structures.</w:t>
      </w:r>
    </w:p>
    <w:p w14:paraId="4F29CB23" w14:textId="27F573D1" w:rsidR="007611C3" w:rsidRPr="007611C3" w:rsidRDefault="007611C3" w:rsidP="007611C3">
      <w:pPr>
        <w:spacing w:before="119"/>
        <w:ind w:left="867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7611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2. Suggest methods and techniques used in repairing / strengthening existing concrete structures.</w:t>
      </w:r>
    </w:p>
    <w:p w14:paraId="4D42B25E" w14:textId="69561078" w:rsidR="007611C3" w:rsidRDefault="007611C3" w:rsidP="007611C3">
      <w:pPr>
        <w:spacing w:before="121" w:line="316" w:lineRule="auto"/>
        <w:ind w:left="159" w:right="115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7611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3. Apply Non-Destructive Testing techniques to field problems. </w:t>
      </w:r>
    </w:p>
    <w:p w14:paraId="1162E5DE" w14:textId="3CA6C791" w:rsidR="007611C3" w:rsidRPr="007611C3" w:rsidRDefault="007611C3" w:rsidP="007611C3">
      <w:pPr>
        <w:spacing w:before="121" w:line="316" w:lineRule="auto"/>
        <w:ind w:left="159" w:right="115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7611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4. Apply cost effective retrofitting strategies for repairs in buildings.</w:t>
      </w:r>
    </w:p>
    <w:p w14:paraId="0978A78B" w14:textId="514EFF15" w:rsidR="00550822" w:rsidRPr="007611C3" w:rsidRDefault="007611C3" w:rsidP="007611C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11C3">
        <w:rPr>
          <w:color w:val="000000"/>
        </w:rPr>
        <w:t>5. Estimate causes for distress and deterioration of structures</w:t>
      </w:r>
    </w:p>
    <w:p w14:paraId="0978A78C" w14:textId="77777777" w:rsidR="00550822" w:rsidRPr="007611C3" w:rsidRDefault="00550822" w:rsidP="00C5602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</w:p>
    <w:p w14:paraId="0978A78D" w14:textId="77777777" w:rsidR="00E7255E" w:rsidRPr="00E7255E" w:rsidRDefault="00E7255E" w:rsidP="00C56021">
      <w:pPr>
        <w:rPr>
          <w:rFonts w:ascii="Times New Roman" w:hAnsi="Times New Roman" w:cs="Times New Roman"/>
          <w:b/>
          <w:sz w:val="24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t>Course Outcome Mapping with Program Outcome:</w:t>
      </w:r>
    </w:p>
    <w:p w14:paraId="0978A7EB" w14:textId="51D59F0B" w:rsidR="00E7255E" w:rsidRDefault="00065145" w:rsidP="00061B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B435A71" wp14:editId="4A21E8A1">
            <wp:extent cx="6461760" cy="16611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176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8A7EC" w14:textId="77777777" w:rsidR="00C56021" w:rsidRPr="00550822" w:rsidRDefault="00E7255E" w:rsidP="00C56021">
      <w:pPr>
        <w:rPr>
          <w:rFonts w:ascii="Times New Roman" w:hAnsi="Times New Roman" w:cs="Times New Roman"/>
          <w:b/>
          <w:sz w:val="24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t>Course Coverage Module Wise:</w:t>
      </w:r>
    </w:p>
    <w:tbl>
      <w:tblPr>
        <w:tblW w:w="105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6"/>
        <w:gridCol w:w="936"/>
        <w:gridCol w:w="8406"/>
      </w:tblGrid>
      <w:tr w:rsidR="005410A5" w14:paraId="61564CB3" w14:textId="77777777" w:rsidTr="00061BE5">
        <w:trPr>
          <w:trHeight w:val="856"/>
          <w:jc w:val="center"/>
        </w:trPr>
        <w:tc>
          <w:tcPr>
            <w:tcW w:w="1196" w:type="dxa"/>
          </w:tcPr>
          <w:p w14:paraId="2801426E" w14:textId="77777777" w:rsidR="005410A5" w:rsidRDefault="005410A5" w:rsidP="00D36D36">
            <w:pPr>
              <w:pStyle w:val="TableParagraph"/>
              <w:spacing w:line="240" w:lineRule="auto"/>
              <w:ind w:left="365" w:hanging="253"/>
              <w:jc w:val="left"/>
              <w:rPr>
                <w:sz w:val="32"/>
              </w:rPr>
            </w:pPr>
            <w:r>
              <w:rPr>
                <w:sz w:val="32"/>
              </w:rPr>
              <w:t>Lecture No.</w:t>
            </w:r>
          </w:p>
        </w:tc>
        <w:tc>
          <w:tcPr>
            <w:tcW w:w="936" w:type="dxa"/>
          </w:tcPr>
          <w:p w14:paraId="535E459C" w14:textId="77777777" w:rsidR="005410A5" w:rsidRDefault="005410A5" w:rsidP="00D36D36">
            <w:pPr>
              <w:pStyle w:val="TableParagraph"/>
              <w:spacing w:line="357" w:lineRule="exact"/>
              <w:ind w:left="161" w:right="155"/>
              <w:rPr>
                <w:sz w:val="32"/>
              </w:rPr>
            </w:pPr>
            <w:r>
              <w:rPr>
                <w:sz w:val="32"/>
              </w:rPr>
              <w:t>Unit</w:t>
            </w:r>
          </w:p>
        </w:tc>
        <w:tc>
          <w:tcPr>
            <w:tcW w:w="8406" w:type="dxa"/>
          </w:tcPr>
          <w:p w14:paraId="62A14EBB" w14:textId="77777777" w:rsidR="005410A5" w:rsidRDefault="005410A5" w:rsidP="00D36D36">
            <w:pPr>
              <w:pStyle w:val="TableParagraph"/>
              <w:spacing w:line="357" w:lineRule="exact"/>
              <w:ind w:left="3812" w:right="3796"/>
              <w:rPr>
                <w:sz w:val="32"/>
              </w:rPr>
            </w:pPr>
            <w:r>
              <w:rPr>
                <w:sz w:val="32"/>
              </w:rPr>
              <w:t>Topic</w:t>
            </w:r>
          </w:p>
        </w:tc>
      </w:tr>
      <w:tr w:rsidR="005410A5" w14:paraId="5F5A4E42" w14:textId="77777777" w:rsidTr="00061BE5">
        <w:trPr>
          <w:trHeight w:val="393"/>
          <w:jc w:val="center"/>
        </w:trPr>
        <w:tc>
          <w:tcPr>
            <w:tcW w:w="1196" w:type="dxa"/>
          </w:tcPr>
          <w:p w14:paraId="46C95707" w14:textId="77777777" w:rsidR="005410A5" w:rsidRDefault="005410A5" w:rsidP="00D36D36">
            <w:pPr>
              <w:pStyle w:val="TableParagraph"/>
              <w:spacing w:line="265" w:lineRule="exact"/>
              <w:ind w:left="537"/>
              <w:jc w:val="lef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36" w:type="dxa"/>
          </w:tcPr>
          <w:p w14:paraId="351C85E1" w14:textId="77777777" w:rsidR="005410A5" w:rsidRDefault="005410A5" w:rsidP="00D36D36">
            <w:pPr>
              <w:pStyle w:val="TableParagraph"/>
              <w:spacing w:line="270" w:lineRule="exact"/>
              <w:ind w:left="10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1</w:t>
            </w:r>
          </w:p>
        </w:tc>
        <w:tc>
          <w:tcPr>
            <w:tcW w:w="8406" w:type="dxa"/>
          </w:tcPr>
          <w:p w14:paraId="2248D684" w14:textId="77777777" w:rsidR="005410A5" w:rsidRDefault="005410A5" w:rsidP="00D36D36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INTRODUCTION: </w:t>
            </w:r>
            <w:r>
              <w:rPr>
                <w:sz w:val="24"/>
              </w:rPr>
              <w:t>Objective, scope and outcome of the course</w:t>
            </w:r>
          </w:p>
        </w:tc>
      </w:tr>
      <w:tr w:rsidR="005410A5" w14:paraId="7BE08FD4" w14:textId="77777777" w:rsidTr="00061BE5">
        <w:trPr>
          <w:trHeight w:val="672"/>
          <w:jc w:val="center"/>
        </w:trPr>
        <w:tc>
          <w:tcPr>
            <w:tcW w:w="1196" w:type="dxa"/>
          </w:tcPr>
          <w:p w14:paraId="26791EAF" w14:textId="77777777" w:rsidR="005410A5" w:rsidRDefault="005410A5" w:rsidP="00D36D36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936" w:type="dxa"/>
          </w:tcPr>
          <w:p w14:paraId="0F9AD7D9" w14:textId="77777777" w:rsidR="005410A5" w:rsidRDefault="005410A5" w:rsidP="00D36D36">
            <w:pPr>
              <w:pStyle w:val="TableParagraph"/>
              <w:spacing w:line="270" w:lineRule="exact"/>
              <w:ind w:left="10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2</w:t>
            </w:r>
          </w:p>
        </w:tc>
        <w:tc>
          <w:tcPr>
            <w:tcW w:w="8406" w:type="dxa"/>
          </w:tcPr>
          <w:p w14:paraId="4257631E" w14:textId="77777777" w:rsidR="005410A5" w:rsidRDefault="005410A5" w:rsidP="00D36D36">
            <w:pPr>
              <w:pStyle w:val="TableParagraph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DETERIORATION OF CONCRETE STRUCTURES: </w:t>
            </w:r>
            <w:r>
              <w:rPr>
                <w:sz w:val="24"/>
              </w:rPr>
              <w:t>Penetrability of</w:t>
            </w:r>
          </w:p>
          <w:p w14:paraId="2D825416" w14:textId="77777777" w:rsidR="005410A5" w:rsidRDefault="005410A5" w:rsidP="00D36D36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concrete- permeability</w:t>
            </w:r>
          </w:p>
        </w:tc>
      </w:tr>
      <w:tr w:rsidR="005410A5" w14:paraId="36790550" w14:textId="77777777" w:rsidTr="00061BE5">
        <w:trPr>
          <w:trHeight w:val="395"/>
          <w:jc w:val="center"/>
        </w:trPr>
        <w:tc>
          <w:tcPr>
            <w:tcW w:w="1196" w:type="dxa"/>
          </w:tcPr>
          <w:p w14:paraId="70FAAEED" w14:textId="77777777" w:rsidR="005410A5" w:rsidRDefault="005410A5" w:rsidP="00D36D36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936" w:type="dxa"/>
          </w:tcPr>
          <w:p w14:paraId="5C159E20" w14:textId="77777777" w:rsidR="005410A5" w:rsidRDefault="005410A5" w:rsidP="00D36D36">
            <w:pPr>
              <w:pStyle w:val="TableParagraph"/>
              <w:ind w:left="10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8406" w:type="dxa"/>
          </w:tcPr>
          <w:p w14:paraId="44601E59" w14:textId="77777777" w:rsidR="005410A5" w:rsidRDefault="005410A5" w:rsidP="00D36D3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Sportively, diffusion. Physical processes- abrasion, erosion</w:t>
            </w:r>
          </w:p>
        </w:tc>
      </w:tr>
      <w:tr w:rsidR="005410A5" w14:paraId="793DD2AB" w14:textId="77777777" w:rsidTr="00061BE5">
        <w:trPr>
          <w:trHeight w:val="395"/>
          <w:jc w:val="center"/>
        </w:trPr>
        <w:tc>
          <w:tcPr>
            <w:tcW w:w="1196" w:type="dxa"/>
          </w:tcPr>
          <w:p w14:paraId="5BCDA4C1" w14:textId="77777777" w:rsidR="005410A5" w:rsidRDefault="005410A5" w:rsidP="00D36D36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936" w:type="dxa"/>
          </w:tcPr>
          <w:p w14:paraId="7B366005" w14:textId="77777777" w:rsidR="005410A5" w:rsidRDefault="005410A5" w:rsidP="00D36D36">
            <w:pPr>
              <w:pStyle w:val="TableParagraph"/>
              <w:ind w:left="10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8406" w:type="dxa"/>
          </w:tcPr>
          <w:p w14:paraId="700E8CD6" w14:textId="77777777" w:rsidR="005410A5" w:rsidRDefault="005410A5" w:rsidP="00D36D3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Chemical - carbonation, chloride and sulfate attack</w:t>
            </w:r>
          </w:p>
        </w:tc>
      </w:tr>
      <w:tr w:rsidR="005410A5" w14:paraId="72C06F0B" w14:textId="77777777" w:rsidTr="00061BE5">
        <w:trPr>
          <w:trHeight w:val="395"/>
          <w:jc w:val="center"/>
        </w:trPr>
        <w:tc>
          <w:tcPr>
            <w:tcW w:w="1196" w:type="dxa"/>
          </w:tcPr>
          <w:p w14:paraId="53C7DDBC" w14:textId="77777777" w:rsidR="005410A5" w:rsidRDefault="005410A5" w:rsidP="00D36D36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936" w:type="dxa"/>
          </w:tcPr>
          <w:p w14:paraId="359259A0" w14:textId="77777777" w:rsidR="005410A5" w:rsidRDefault="005410A5" w:rsidP="00D36D36">
            <w:pPr>
              <w:pStyle w:val="TableParagraph"/>
              <w:ind w:left="10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8406" w:type="dxa"/>
          </w:tcPr>
          <w:p w14:paraId="4A853148" w14:textId="77777777" w:rsidR="005410A5" w:rsidRDefault="005410A5" w:rsidP="00D36D3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Alkali – Aggregate Reaction. Corrosion- mechanism.</w:t>
            </w:r>
          </w:p>
        </w:tc>
      </w:tr>
      <w:tr w:rsidR="005410A5" w14:paraId="17F1484A" w14:textId="77777777" w:rsidTr="00061BE5">
        <w:trPr>
          <w:trHeight w:val="395"/>
          <w:jc w:val="center"/>
        </w:trPr>
        <w:tc>
          <w:tcPr>
            <w:tcW w:w="1196" w:type="dxa"/>
          </w:tcPr>
          <w:p w14:paraId="5B70FBAB" w14:textId="77777777" w:rsidR="005410A5" w:rsidRDefault="005410A5" w:rsidP="00D36D36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936" w:type="dxa"/>
          </w:tcPr>
          <w:p w14:paraId="1873C6EF" w14:textId="77777777" w:rsidR="005410A5" w:rsidRDefault="005410A5" w:rsidP="00D36D36">
            <w:pPr>
              <w:pStyle w:val="TableParagraph"/>
              <w:ind w:left="10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8406" w:type="dxa"/>
          </w:tcPr>
          <w:p w14:paraId="2CA3834F" w14:textId="77777777" w:rsidR="005410A5" w:rsidRDefault="005410A5" w:rsidP="00D36D3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Factors affecting and Preventive measures: for all the above</w:t>
            </w:r>
          </w:p>
        </w:tc>
      </w:tr>
      <w:tr w:rsidR="005410A5" w14:paraId="28A0A60E" w14:textId="77777777" w:rsidTr="00061BE5">
        <w:trPr>
          <w:trHeight w:val="395"/>
          <w:jc w:val="center"/>
        </w:trPr>
        <w:tc>
          <w:tcPr>
            <w:tcW w:w="1196" w:type="dxa"/>
          </w:tcPr>
          <w:p w14:paraId="1E6F0984" w14:textId="77777777" w:rsidR="005410A5" w:rsidRDefault="005410A5" w:rsidP="00D36D36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w w:val="97"/>
                <w:sz w:val="24"/>
              </w:rPr>
              <w:lastRenderedPageBreak/>
              <w:t>7</w:t>
            </w:r>
          </w:p>
        </w:tc>
        <w:tc>
          <w:tcPr>
            <w:tcW w:w="936" w:type="dxa"/>
          </w:tcPr>
          <w:p w14:paraId="24CCBD22" w14:textId="77777777" w:rsidR="005410A5" w:rsidRDefault="005410A5" w:rsidP="00D36D36">
            <w:pPr>
              <w:pStyle w:val="TableParagraph"/>
              <w:ind w:left="10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8406" w:type="dxa"/>
          </w:tcPr>
          <w:p w14:paraId="5D809352" w14:textId="77777777" w:rsidR="005410A5" w:rsidRDefault="005410A5" w:rsidP="00D36D3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Water – proofing techniques for various conditions</w:t>
            </w:r>
          </w:p>
        </w:tc>
      </w:tr>
      <w:tr w:rsidR="005410A5" w14:paraId="19C02C58" w14:textId="77777777" w:rsidTr="00061BE5">
        <w:trPr>
          <w:trHeight w:val="393"/>
          <w:jc w:val="center"/>
        </w:trPr>
        <w:tc>
          <w:tcPr>
            <w:tcW w:w="1196" w:type="dxa"/>
          </w:tcPr>
          <w:p w14:paraId="360F24D4" w14:textId="77777777" w:rsidR="005410A5" w:rsidRDefault="005410A5" w:rsidP="00D36D36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936" w:type="dxa"/>
          </w:tcPr>
          <w:p w14:paraId="7E04A643" w14:textId="77777777" w:rsidR="005410A5" w:rsidRDefault="005410A5" w:rsidP="00D36D36">
            <w:pPr>
              <w:pStyle w:val="TableParagraph"/>
              <w:ind w:left="10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8406" w:type="dxa"/>
          </w:tcPr>
          <w:p w14:paraId="136B62F6" w14:textId="77777777" w:rsidR="005410A5" w:rsidRDefault="005410A5" w:rsidP="00D36D3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Sacrificial anode, corrosion resistant steel</w:t>
            </w:r>
          </w:p>
        </w:tc>
      </w:tr>
      <w:tr w:rsidR="005410A5" w14:paraId="0307E44C" w14:textId="77777777" w:rsidTr="00061BE5">
        <w:trPr>
          <w:trHeight w:val="395"/>
          <w:jc w:val="center"/>
        </w:trPr>
        <w:tc>
          <w:tcPr>
            <w:tcW w:w="1196" w:type="dxa"/>
          </w:tcPr>
          <w:p w14:paraId="7C71EF8D" w14:textId="77777777" w:rsidR="005410A5" w:rsidRDefault="005410A5" w:rsidP="00D36D36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936" w:type="dxa"/>
          </w:tcPr>
          <w:p w14:paraId="39FFEE48" w14:textId="77777777" w:rsidR="005410A5" w:rsidRDefault="005410A5" w:rsidP="00D36D36">
            <w:pPr>
              <w:pStyle w:val="TableParagraph"/>
              <w:ind w:left="10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8406" w:type="dxa"/>
          </w:tcPr>
          <w:p w14:paraId="2A6515F3" w14:textId="77777777" w:rsidR="005410A5" w:rsidRDefault="005410A5" w:rsidP="00D36D3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Corrosion inhibitors, protective coatings etc.</w:t>
            </w:r>
          </w:p>
        </w:tc>
      </w:tr>
      <w:tr w:rsidR="00957859" w14:paraId="4417AAE5" w14:textId="77777777" w:rsidTr="00061BE5">
        <w:trPr>
          <w:trHeight w:val="395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DD12" w14:textId="77777777" w:rsidR="00957859" w:rsidRPr="00957859" w:rsidRDefault="00957859" w:rsidP="00957859">
            <w:pPr>
              <w:pStyle w:val="TableParagraph"/>
              <w:ind w:left="537"/>
              <w:jc w:val="left"/>
              <w:rPr>
                <w:w w:val="97"/>
                <w:sz w:val="24"/>
              </w:rPr>
            </w:pPr>
            <w:r w:rsidRPr="00957859">
              <w:rPr>
                <w:w w:val="97"/>
                <w:sz w:val="24"/>
              </w:rPr>
              <w:t>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D41A" w14:textId="77777777" w:rsidR="00957859" w:rsidRPr="00957859" w:rsidRDefault="00957859" w:rsidP="00957859">
            <w:pPr>
              <w:pStyle w:val="TableParagraph"/>
              <w:ind w:left="10"/>
              <w:rPr>
                <w:w w:val="97"/>
                <w:sz w:val="24"/>
              </w:rPr>
            </w:pPr>
            <w:r w:rsidRPr="00957859">
              <w:rPr>
                <w:w w:val="97"/>
                <w:sz w:val="24"/>
              </w:rPr>
              <w:t>3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DE1B" w14:textId="77777777" w:rsidR="00957859" w:rsidRDefault="00957859" w:rsidP="00D36D36">
            <w:pPr>
              <w:pStyle w:val="TableParagraph"/>
              <w:jc w:val="left"/>
              <w:rPr>
                <w:sz w:val="24"/>
              </w:rPr>
            </w:pPr>
            <w:r w:rsidRPr="00957859">
              <w:rPr>
                <w:sz w:val="24"/>
              </w:rPr>
              <w:t xml:space="preserve">CRACKS </w:t>
            </w:r>
            <w:r>
              <w:rPr>
                <w:sz w:val="24"/>
              </w:rPr>
              <w:t>in Concrete and Masonry Structures- Types of cracks</w:t>
            </w:r>
          </w:p>
        </w:tc>
      </w:tr>
      <w:tr w:rsidR="00957859" w14:paraId="547BEC17" w14:textId="77777777" w:rsidTr="00061BE5">
        <w:trPr>
          <w:trHeight w:val="395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DB0C" w14:textId="77777777" w:rsidR="00957859" w:rsidRPr="00957859" w:rsidRDefault="00957859" w:rsidP="00957859">
            <w:pPr>
              <w:pStyle w:val="TableParagraph"/>
              <w:ind w:left="537"/>
              <w:jc w:val="left"/>
              <w:rPr>
                <w:w w:val="97"/>
                <w:sz w:val="24"/>
              </w:rPr>
            </w:pPr>
            <w:r w:rsidRPr="00957859">
              <w:rPr>
                <w:w w:val="97"/>
                <w:sz w:val="24"/>
              </w:rPr>
              <w:t>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3C9E" w14:textId="77777777" w:rsidR="00957859" w:rsidRPr="00957859" w:rsidRDefault="00957859" w:rsidP="00D36D36">
            <w:pPr>
              <w:pStyle w:val="TableParagraph"/>
              <w:ind w:left="10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4A65" w14:textId="77777777" w:rsidR="00957859" w:rsidRDefault="00957859" w:rsidP="00D36D3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Patterns of cracks</w:t>
            </w:r>
          </w:p>
        </w:tc>
      </w:tr>
      <w:tr w:rsidR="00957859" w14:paraId="74B5F984" w14:textId="77777777" w:rsidTr="00061BE5">
        <w:trPr>
          <w:trHeight w:val="395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21AC" w14:textId="77777777" w:rsidR="00957859" w:rsidRPr="00957859" w:rsidRDefault="00957859" w:rsidP="00957859">
            <w:pPr>
              <w:pStyle w:val="TableParagraph"/>
              <w:ind w:left="537"/>
              <w:jc w:val="left"/>
              <w:rPr>
                <w:w w:val="97"/>
                <w:sz w:val="24"/>
              </w:rPr>
            </w:pPr>
            <w:r w:rsidRPr="00957859">
              <w:rPr>
                <w:w w:val="97"/>
                <w:sz w:val="24"/>
              </w:rPr>
              <w:t>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8BDD" w14:textId="77777777" w:rsidR="00957859" w:rsidRPr="00957859" w:rsidRDefault="00957859" w:rsidP="00D36D36">
            <w:pPr>
              <w:pStyle w:val="TableParagraph"/>
              <w:ind w:left="10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88F5" w14:textId="77777777" w:rsidR="00957859" w:rsidRDefault="00957859" w:rsidP="00D36D3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Measurement and preventive measures</w:t>
            </w:r>
          </w:p>
        </w:tc>
      </w:tr>
      <w:tr w:rsidR="00957859" w14:paraId="16469F56" w14:textId="77777777" w:rsidTr="00061BE5">
        <w:trPr>
          <w:trHeight w:val="395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26FB" w14:textId="77777777" w:rsidR="00957859" w:rsidRPr="00957859" w:rsidRDefault="00957859" w:rsidP="00957859">
            <w:pPr>
              <w:pStyle w:val="TableParagraph"/>
              <w:ind w:left="537"/>
              <w:jc w:val="left"/>
              <w:rPr>
                <w:w w:val="97"/>
                <w:sz w:val="24"/>
              </w:rPr>
            </w:pPr>
            <w:r w:rsidRPr="00957859">
              <w:rPr>
                <w:w w:val="97"/>
                <w:sz w:val="24"/>
              </w:rPr>
              <w:t>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1F90" w14:textId="77777777" w:rsidR="00957859" w:rsidRPr="00957859" w:rsidRDefault="00957859" w:rsidP="00957859">
            <w:pPr>
              <w:pStyle w:val="TableParagraph"/>
              <w:ind w:left="10"/>
              <w:rPr>
                <w:w w:val="97"/>
                <w:sz w:val="24"/>
              </w:rPr>
            </w:pPr>
            <w:r w:rsidRPr="00957859">
              <w:rPr>
                <w:w w:val="97"/>
                <w:sz w:val="24"/>
              </w:rPr>
              <w:t>4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8984" w14:textId="77777777" w:rsidR="00957859" w:rsidRDefault="00957859" w:rsidP="00957859">
            <w:pPr>
              <w:pStyle w:val="TableParagraph"/>
              <w:jc w:val="left"/>
              <w:rPr>
                <w:sz w:val="24"/>
              </w:rPr>
            </w:pPr>
            <w:r w:rsidRPr="00957859">
              <w:rPr>
                <w:sz w:val="24"/>
              </w:rPr>
              <w:t xml:space="preserve">ASSESSMENT OF RISK/DAMAGE IN STRUCTURES: </w:t>
            </w:r>
            <w:r>
              <w:rPr>
                <w:sz w:val="24"/>
              </w:rPr>
              <w:t>Preliminary</w:t>
            </w:r>
          </w:p>
          <w:p w14:paraId="10F15B42" w14:textId="77777777" w:rsidR="00957859" w:rsidRDefault="00957859" w:rsidP="0095785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investigation- visual, history collection </w:t>
            </w:r>
            <w:proofErr w:type="spellStart"/>
            <w:r>
              <w:rPr>
                <w:sz w:val="24"/>
              </w:rPr>
              <w:t>etc</w:t>
            </w:r>
            <w:proofErr w:type="spellEnd"/>
          </w:p>
        </w:tc>
      </w:tr>
      <w:tr w:rsidR="00957859" w14:paraId="2FCAF359" w14:textId="77777777" w:rsidTr="00061BE5">
        <w:trPr>
          <w:trHeight w:val="395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6E1A" w14:textId="77777777" w:rsidR="00957859" w:rsidRPr="00957859" w:rsidRDefault="00957859" w:rsidP="00957859">
            <w:pPr>
              <w:pStyle w:val="TableParagraph"/>
              <w:ind w:left="537"/>
              <w:jc w:val="left"/>
              <w:rPr>
                <w:w w:val="97"/>
                <w:sz w:val="24"/>
              </w:rPr>
            </w:pPr>
            <w:r w:rsidRPr="00957859">
              <w:rPr>
                <w:w w:val="97"/>
                <w:sz w:val="24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9658" w14:textId="77777777" w:rsidR="00957859" w:rsidRPr="00957859" w:rsidRDefault="00957859" w:rsidP="00D36D36">
            <w:pPr>
              <w:pStyle w:val="TableParagraph"/>
              <w:ind w:left="10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589A" w14:textId="77777777" w:rsidR="00957859" w:rsidRDefault="00957859" w:rsidP="0095785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Detailed Investigation: core cutting, rebar locator, corrosion meter, penetration resistance,</w:t>
            </w:r>
          </w:p>
        </w:tc>
      </w:tr>
      <w:tr w:rsidR="00957859" w14:paraId="6CC60CA8" w14:textId="77777777" w:rsidTr="00061BE5">
        <w:trPr>
          <w:trHeight w:val="395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6A49" w14:textId="77777777" w:rsidR="00957859" w:rsidRPr="00957859" w:rsidRDefault="00957859" w:rsidP="00957859">
            <w:pPr>
              <w:pStyle w:val="TableParagraph"/>
              <w:ind w:left="537"/>
              <w:jc w:val="left"/>
              <w:rPr>
                <w:w w:val="97"/>
                <w:sz w:val="24"/>
              </w:rPr>
            </w:pPr>
            <w:r w:rsidRPr="00957859">
              <w:rPr>
                <w:w w:val="97"/>
                <w:sz w:val="24"/>
              </w:rPr>
              <w:t>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3AE6" w14:textId="77777777" w:rsidR="00957859" w:rsidRPr="00957859" w:rsidRDefault="00957859" w:rsidP="00957859">
            <w:pPr>
              <w:pStyle w:val="TableParagraph"/>
              <w:ind w:left="10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7539" w14:textId="77777777" w:rsidR="00957859" w:rsidRDefault="00957859" w:rsidP="0095785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Pull out tests, half–cell potential, concrete resistivity </w:t>
            </w:r>
            <w:proofErr w:type="spellStart"/>
            <w:r>
              <w:rPr>
                <w:sz w:val="24"/>
              </w:rPr>
              <w:t>etc</w:t>
            </w:r>
            <w:proofErr w:type="spellEnd"/>
          </w:p>
        </w:tc>
      </w:tr>
      <w:tr w:rsidR="00957859" w14:paraId="1A49EAB5" w14:textId="77777777" w:rsidTr="00061BE5">
        <w:trPr>
          <w:trHeight w:val="395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7A1A" w14:textId="77777777" w:rsidR="00957859" w:rsidRPr="00957859" w:rsidRDefault="00957859" w:rsidP="00957859">
            <w:pPr>
              <w:pStyle w:val="TableParagraph"/>
              <w:ind w:left="537"/>
              <w:jc w:val="left"/>
              <w:rPr>
                <w:w w:val="97"/>
                <w:sz w:val="24"/>
              </w:rPr>
            </w:pPr>
            <w:r w:rsidRPr="00957859">
              <w:rPr>
                <w:w w:val="97"/>
                <w:sz w:val="24"/>
              </w:rPr>
              <w:t>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EEAB" w14:textId="77777777" w:rsidR="00957859" w:rsidRPr="00957859" w:rsidRDefault="00957859" w:rsidP="00D36D36">
            <w:pPr>
              <w:pStyle w:val="TableParagraph"/>
              <w:ind w:left="10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EAF0" w14:textId="77777777" w:rsidR="00957859" w:rsidRDefault="00957859" w:rsidP="0095785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Interpretation of nondestructive test data from all the above tests as well as rebound hammer number and ultra-sonic pulse velocity</w:t>
            </w:r>
          </w:p>
        </w:tc>
      </w:tr>
      <w:tr w:rsidR="00957859" w14:paraId="08B79139" w14:textId="77777777" w:rsidTr="00061BE5">
        <w:trPr>
          <w:trHeight w:val="395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DC6D" w14:textId="77777777" w:rsidR="00957859" w:rsidRPr="00957859" w:rsidRDefault="00957859" w:rsidP="00957859">
            <w:pPr>
              <w:pStyle w:val="TableParagraph"/>
              <w:ind w:left="537"/>
              <w:jc w:val="left"/>
              <w:rPr>
                <w:w w:val="97"/>
                <w:sz w:val="24"/>
              </w:rPr>
            </w:pPr>
            <w:r w:rsidRPr="00957859">
              <w:rPr>
                <w:w w:val="97"/>
                <w:sz w:val="24"/>
              </w:rPr>
              <w:t>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FDB1" w14:textId="77777777" w:rsidR="00957859" w:rsidRPr="00957859" w:rsidRDefault="00957859" w:rsidP="00D36D36">
            <w:pPr>
              <w:pStyle w:val="TableParagraph"/>
              <w:ind w:left="10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3CB4" w14:textId="77777777" w:rsidR="00957859" w:rsidRDefault="00957859" w:rsidP="00D36D3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Destructive and chemical tests- on material samples from site.</w:t>
            </w:r>
          </w:p>
        </w:tc>
      </w:tr>
      <w:tr w:rsidR="00957859" w14:paraId="54B0B8DD" w14:textId="77777777" w:rsidTr="00061BE5">
        <w:trPr>
          <w:trHeight w:val="395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E44B" w14:textId="77777777" w:rsidR="00957859" w:rsidRPr="00957859" w:rsidRDefault="00957859" w:rsidP="00957859">
            <w:pPr>
              <w:pStyle w:val="TableParagraph"/>
              <w:ind w:left="537"/>
              <w:jc w:val="left"/>
              <w:rPr>
                <w:w w:val="97"/>
                <w:sz w:val="24"/>
              </w:rPr>
            </w:pPr>
            <w:r w:rsidRPr="00957859">
              <w:rPr>
                <w:w w:val="97"/>
                <w:sz w:val="24"/>
              </w:rPr>
              <w:t>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C7A5" w14:textId="77777777" w:rsidR="00957859" w:rsidRPr="00957859" w:rsidRDefault="00957859" w:rsidP="00957859">
            <w:pPr>
              <w:pStyle w:val="TableParagraph"/>
              <w:ind w:left="10"/>
              <w:rPr>
                <w:w w:val="97"/>
                <w:sz w:val="24"/>
              </w:rPr>
            </w:pPr>
            <w:r w:rsidRPr="00957859">
              <w:rPr>
                <w:w w:val="97"/>
                <w:sz w:val="24"/>
              </w:rPr>
              <w:t>5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D9D7" w14:textId="77777777" w:rsidR="00957859" w:rsidRDefault="00957859" w:rsidP="00D36D36">
            <w:pPr>
              <w:pStyle w:val="TableParagraph"/>
              <w:jc w:val="left"/>
              <w:rPr>
                <w:sz w:val="24"/>
              </w:rPr>
            </w:pPr>
            <w:r w:rsidRPr="00957859">
              <w:rPr>
                <w:sz w:val="24"/>
              </w:rPr>
              <w:t xml:space="preserve">MATERIALS FOR REPAIR: </w:t>
            </w:r>
            <w:r>
              <w:rPr>
                <w:sz w:val="24"/>
              </w:rPr>
              <w:t>Polymers and resins</w:t>
            </w:r>
          </w:p>
        </w:tc>
      </w:tr>
      <w:tr w:rsidR="00957859" w14:paraId="0C86D457" w14:textId="77777777" w:rsidTr="00061BE5">
        <w:trPr>
          <w:trHeight w:val="395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D320" w14:textId="77777777" w:rsidR="00957859" w:rsidRPr="00957859" w:rsidRDefault="00957859" w:rsidP="00957859">
            <w:pPr>
              <w:pStyle w:val="TableParagraph"/>
              <w:ind w:left="537"/>
              <w:jc w:val="left"/>
              <w:rPr>
                <w:w w:val="97"/>
                <w:sz w:val="24"/>
              </w:rPr>
            </w:pPr>
            <w:r w:rsidRPr="00957859">
              <w:rPr>
                <w:w w:val="97"/>
                <w:sz w:val="24"/>
              </w:rPr>
              <w:t>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2821" w14:textId="77777777" w:rsidR="00957859" w:rsidRPr="00957859" w:rsidRDefault="00957859" w:rsidP="00D36D36">
            <w:pPr>
              <w:pStyle w:val="TableParagraph"/>
              <w:ind w:left="10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219F" w14:textId="77777777" w:rsidR="00957859" w:rsidRDefault="00957859" w:rsidP="00D36D3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Self-curing compounds, FRP</w:t>
            </w:r>
          </w:p>
        </w:tc>
      </w:tr>
      <w:tr w:rsidR="00957859" w14:paraId="051E24F5" w14:textId="77777777" w:rsidTr="00061BE5">
        <w:trPr>
          <w:trHeight w:val="395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BF96" w14:textId="77777777" w:rsidR="00957859" w:rsidRPr="00957859" w:rsidRDefault="00957859" w:rsidP="00957859">
            <w:pPr>
              <w:pStyle w:val="TableParagraph"/>
              <w:ind w:left="537"/>
              <w:jc w:val="left"/>
              <w:rPr>
                <w:w w:val="97"/>
                <w:sz w:val="24"/>
              </w:rPr>
            </w:pPr>
            <w:r w:rsidRPr="00957859">
              <w:rPr>
                <w:w w:val="97"/>
                <w:sz w:val="24"/>
              </w:rPr>
              <w:t>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96E3" w14:textId="77777777" w:rsidR="00957859" w:rsidRPr="00957859" w:rsidRDefault="00957859" w:rsidP="00D36D36">
            <w:pPr>
              <w:pStyle w:val="TableParagraph"/>
              <w:ind w:left="10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618C" w14:textId="77777777" w:rsidR="00957859" w:rsidRDefault="00957859" w:rsidP="00D36D3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Ferro-cement- properties, selection criterion</w:t>
            </w:r>
          </w:p>
        </w:tc>
      </w:tr>
      <w:tr w:rsidR="00957859" w14:paraId="665DBC7B" w14:textId="77777777" w:rsidTr="00061BE5">
        <w:trPr>
          <w:trHeight w:val="395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9076" w14:textId="77777777" w:rsidR="00957859" w:rsidRPr="00957859" w:rsidRDefault="00957859" w:rsidP="00957859">
            <w:pPr>
              <w:pStyle w:val="TableParagraph"/>
              <w:ind w:left="537"/>
              <w:jc w:val="left"/>
              <w:rPr>
                <w:w w:val="97"/>
                <w:sz w:val="24"/>
              </w:rPr>
            </w:pPr>
            <w:r w:rsidRPr="00957859">
              <w:rPr>
                <w:w w:val="97"/>
                <w:sz w:val="24"/>
              </w:rPr>
              <w:t>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E750" w14:textId="77777777" w:rsidR="00957859" w:rsidRPr="00957859" w:rsidRDefault="00957859" w:rsidP="00D36D36">
            <w:pPr>
              <w:pStyle w:val="TableParagraph"/>
              <w:ind w:left="10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F05C" w14:textId="77777777" w:rsidR="00957859" w:rsidRDefault="00957859" w:rsidP="00D36D3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Cement based, and polymer modified mortars </w:t>
            </w:r>
            <w:proofErr w:type="spellStart"/>
            <w:r>
              <w:rPr>
                <w:sz w:val="24"/>
              </w:rPr>
              <w:t>etc</w:t>
            </w:r>
            <w:proofErr w:type="spellEnd"/>
          </w:p>
        </w:tc>
      </w:tr>
      <w:tr w:rsidR="00957859" w14:paraId="65CDFD38" w14:textId="77777777" w:rsidTr="00061BE5">
        <w:trPr>
          <w:trHeight w:val="395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AA54" w14:textId="77777777" w:rsidR="00957859" w:rsidRPr="00957859" w:rsidRDefault="00957859" w:rsidP="00957859">
            <w:pPr>
              <w:pStyle w:val="TableParagraph"/>
              <w:ind w:left="537"/>
              <w:jc w:val="left"/>
              <w:rPr>
                <w:w w:val="97"/>
                <w:sz w:val="24"/>
              </w:rPr>
            </w:pPr>
            <w:r w:rsidRPr="00957859">
              <w:rPr>
                <w:w w:val="97"/>
                <w:sz w:val="24"/>
              </w:rPr>
              <w:t>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24B7" w14:textId="77777777" w:rsidR="00957859" w:rsidRPr="00957859" w:rsidRDefault="00957859" w:rsidP="00957859">
            <w:pPr>
              <w:pStyle w:val="TableParagraph"/>
              <w:ind w:left="10"/>
              <w:rPr>
                <w:w w:val="97"/>
                <w:sz w:val="24"/>
              </w:rPr>
            </w:pPr>
            <w:r w:rsidRPr="00957859">
              <w:rPr>
                <w:w w:val="97"/>
                <w:sz w:val="24"/>
              </w:rPr>
              <w:t>6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7644" w14:textId="77777777" w:rsidR="00957859" w:rsidRDefault="00957859" w:rsidP="00D36D36">
            <w:pPr>
              <w:pStyle w:val="TableParagraph"/>
              <w:jc w:val="left"/>
              <w:rPr>
                <w:sz w:val="24"/>
              </w:rPr>
            </w:pPr>
            <w:r w:rsidRPr="00957859">
              <w:rPr>
                <w:sz w:val="24"/>
              </w:rPr>
              <w:t xml:space="preserve">REPAIR TECHNIQUES: </w:t>
            </w:r>
            <w:r>
              <w:rPr>
                <w:sz w:val="24"/>
              </w:rPr>
              <w:t>Grouting</w:t>
            </w:r>
          </w:p>
        </w:tc>
      </w:tr>
      <w:tr w:rsidR="00957859" w14:paraId="1D93973A" w14:textId="77777777" w:rsidTr="00061BE5">
        <w:trPr>
          <w:trHeight w:val="395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4A8D" w14:textId="77777777" w:rsidR="00957859" w:rsidRPr="00957859" w:rsidRDefault="00957859" w:rsidP="00957859">
            <w:pPr>
              <w:pStyle w:val="TableParagraph"/>
              <w:ind w:left="537"/>
              <w:jc w:val="left"/>
              <w:rPr>
                <w:w w:val="97"/>
                <w:sz w:val="24"/>
              </w:rPr>
            </w:pPr>
            <w:r w:rsidRPr="00957859">
              <w:rPr>
                <w:w w:val="97"/>
                <w:sz w:val="24"/>
              </w:rPr>
              <w:t>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CAB4" w14:textId="77777777" w:rsidR="00957859" w:rsidRPr="00957859" w:rsidRDefault="00957859" w:rsidP="00D36D36">
            <w:pPr>
              <w:pStyle w:val="TableParagraph"/>
              <w:ind w:left="10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402B" w14:textId="77777777" w:rsidR="00957859" w:rsidRDefault="00957859" w:rsidP="00D36D3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Jacketing</w:t>
            </w:r>
          </w:p>
        </w:tc>
      </w:tr>
      <w:tr w:rsidR="00957859" w14:paraId="6D49B90A" w14:textId="77777777" w:rsidTr="00061BE5">
        <w:trPr>
          <w:trHeight w:val="395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4B3C" w14:textId="77777777" w:rsidR="00957859" w:rsidRPr="00957859" w:rsidRDefault="00957859" w:rsidP="00957859">
            <w:pPr>
              <w:pStyle w:val="TableParagraph"/>
              <w:ind w:left="537"/>
              <w:jc w:val="left"/>
              <w:rPr>
                <w:w w:val="97"/>
                <w:sz w:val="24"/>
              </w:rPr>
            </w:pPr>
            <w:r w:rsidRPr="00957859">
              <w:rPr>
                <w:w w:val="97"/>
                <w:sz w:val="24"/>
              </w:rPr>
              <w:t>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1B5A" w14:textId="77777777" w:rsidR="00957859" w:rsidRPr="00957859" w:rsidRDefault="00957859" w:rsidP="00D36D36">
            <w:pPr>
              <w:pStyle w:val="TableParagraph"/>
              <w:ind w:left="10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54BE" w14:textId="77777777" w:rsidR="00957859" w:rsidRDefault="00957859" w:rsidP="00D36D3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External bonded plates- processes, limitations</w:t>
            </w:r>
          </w:p>
        </w:tc>
      </w:tr>
      <w:tr w:rsidR="00957859" w14:paraId="4320CF43" w14:textId="77777777" w:rsidTr="00061BE5">
        <w:trPr>
          <w:trHeight w:val="395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A16E" w14:textId="77777777" w:rsidR="00957859" w:rsidRPr="00957859" w:rsidRDefault="00957859" w:rsidP="00957859">
            <w:pPr>
              <w:pStyle w:val="TableParagraph"/>
              <w:ind w:left="537"/>
              <w:jc w:val="left"/>
              <w:rPr>
                <w:w w:val="97"/>
                <w:sz w:val="24"/>
              </w:rPr>
            </w:pPr>
            <w:r w:rsidRPr="00957859">
              <w:rPr>
                <w:w w:val="97"/>
                <w:sz w:val="24"/>
              </w:rPr>
              <w:t>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C8E9" w14:textId="77777777" w:rsidR="00957859" w:rsidRPr="00957859" w:rsidRDefault="00957859" w:rsidP="00957859">
            <w:pPr>
              <w:pStyle w:val="TableParagraph"/>
              <w:ind w:left="10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6536" w14:textId="77777777" w:rsidR="00957859" w:rsidRDefault="00957859" w:rsidP="0095785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Design computations </w:t>
            </w:r>
            <w:proofErr w:type="spellStart"/>
            <w:r>
              <w:rPr>
                <w:sz w:val="24"/>
              </w:rPr>
              <w:t>etc</w:t>
            </w:r>
            <w:proofErr w:type="spellEnd"/>
          </w:p>
        </w:tc>
      </w:tr>
      <w:tr w:rsidR="00957859" w14:paraId="0F796A15" w14:textId="77777777" w:rsidTr="00061BE5">
        <w:trPr>
          <w:trHeight w:val="395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26EA" w14:textId="77777777" w:rsidR="00957859" w:rsidRPr="00957859" w:rsidRDefault="00957859" w:rsidP="00957859">
            <w:pPr>
              <w:pStyle w:val="TableParagraph"/>
              <w:ind w:left="537"/>
              <w:jc w:val="left"/>
              <w:rPr>
                <w:w w:val="97"/>
                <w:sz w:val="24"/>
              </w:rPr>
            </w:pPr>
            <w:r w:rsidRPr="00957859">
              <w:rPr>
                <w:w w:val="97"/>
                <w:sz w:val="24"/>
              </w:rPr>
              <w:t>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B63A" w14:textId="77777777" w:rsidR="00957859" w:rsidRPr="00957859" w:rsidRDefault="00957859" w:rsidP="00957859">
            <w:pPr>
              <w:pStyle w:val="TableParagraph"/>
              <w:ind w:left="10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9308" w14:textId="77777777" w:rsidR="00957859" w:rsidRDefault="00957859" w:rsidP="0095785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Design computations etc. Including numerical problems</w:t>
            </w:r>
          </w:p>
        </w:tc>
      </w:tr>
      <w:tr w:rsidR="00957859" w14:paraId="08612009" w14:textId="77777777" w:rsidTr="00061BE5">
        <w:trPr>
          <w:trHeight w:val="395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68BE" w14:textId="77777777" w:rsidR="00957859" w:rsidRPr="00957859" w:rsidRDefault="00957859" w:rsidP="00957859">
            <w:pPr>
              <w:pStyle w:val="TableParagraph"/>
              <w:ind w:left="537"/>
              <w:jc w:val="left"/>
              <w:rPr>
                <w:w w:val="97"/>
                <w:sz w:val="24"/>
              </w:rPr>
            </w:pPr>
            <w:r w:rsidRPr="00957859">
              <w:rPr>
                <w:w w:val="97"/>
                <w:sz w:val="24"/>
              </w:rPr>
              <w:t>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14F2" w14:textId="77777777" w:rsidR="00957859" w:rsidRPr="00957859" w:rsidRDefault="00957859" w:rsidP="00D36D36">
            <w:pPr>
              <w:pStyle w:val="TableParagraph"/>
              <w:ind w:left="10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4C2D" w14:textId="77777777" w:rsidR="00957859" w:rsidRDefault="00957859" w:rsidP="00D36D3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Under Water Repair: Processes</w:t>
            </w:r>
          </w:p>
        </w:tc>
      </w:tr>
      <w:tr w:rsidR="00957859" w14:paraId="3AACEBA0" w14:textId="77777777" w:rsidTr="00061BE5">
        <w:trPr>
          <w:trHeight w:val="395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A9E7" w14:textId="77777777" w:rsidR="00957859" w:rsidRPr="00957859" w:rsidRDefault="00957859" w:rsidP="00957859">
            <w:pPr>
              <w:pStyle w:val="TableParagraph"/>
              <w:ind w:left="537"/>
              <w:jc w:val="left"/>
              <w:rPr>
                <w:w w:val="97"/>
                <w:sz w:val="24"/>
              </w:rPr>
            </w:pPr>
            <w:r w:rsidRPr="00957859">
              <w:rPr>
                <w:w w:val="97"/>
                <w:sz w:val="24"/>
              </w:rPr>
              <w:t>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B1F9" w14:textId="77777777" w:rsidR="00957859" w:rsidRPr="00957859" w:rsidRDefault="00957859" w:rsidP="00957859">
            <w:pPr>
              <w:pStyle w:val="TableParagraph"/>
              <w:ind w:left="10"/>
              <w:rPr>
                <w:w w:val="97"/>
                <w:sz w:val="24"/>
              </w:rPr>
            </w:pPr>
            <w:r w:rsidRPr="00957859">
              <w:rPr>
                <w:w w:val="97"/>
                <w:sz w:val="24"/>
              </w:rPr>
              <w:t>7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79FE" w14:textId="77777777" w:rsidR="00957859" w:rsidRDefault="00957859" w:rsidP="00957859">
            <w:pPr>
              <w:pStyle w:val="TableParagraph"/>
              <w:jc w:val="left"/>
              <w:rPr>
                <w:sz w:val="24"/>
              </w:rPr>
            </w:pPr>
            <w:r w:rsidRPr="00957859">
              <w:rPr>
                <w:sz w:val="24"/>
              </w:rPr>
              <w:t xml:space="preserve">CASE STUDIES: </w:t>
            </w:r>
            <w:r>
              <w:rPr>
                <w:sz w:val="24"/>
              </w:rPr>
              <w:t xml:space="preserve">Related to rehabilitation of bridge piers, heritage structures, masonry structures </w:t>
            </w:r>
            <w:proofErr w:type="spellStart"/>
            <w:r>
              <w:rPr>
                <w:sz w:val="24"/>
              </w:rPr>
              <w:t>etc</w:t>
            </w:r>
            <w:proofErr w:type="spellEnd"/>
          </w:p>
        </w:tc>
      </w:tr>
    </w:tbl>
    <w:p w14:paraId="7BCFBA3F" w14:textId="77777777" w:rsidR="00061BE5" w:rsidRDefault="00061BE5" w:rsidP="0006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8A89B" w14:textId="1D84697E" w:rsidR="009E6D90" w:rsidRPr="0071142D" w:rsidRDefault="009E6D90" w:rsidP="00061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711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TEXT/REFERENCE BOOKS</w:t>
      </w:r>
      <w:r w:rsidRPr="007114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</w:p>
    <w:p w14:paraId="2EF832B4" w14:textId="77777777" w:rsidR="005E3A1F" w:rsidRPr="005E3A1F" w:rsidRDefault="005E3A1F" w:rsidP="005E3A1F">
      <w:pPr>
        <w:widowControl w:val="0"/>
        <w:numPr>
          <w:ilvl w:val="0"/>
          <w:numId w:val="13"/>
        </w:numPr>
        <w:tabs>
          <w:tab w:val="left" w:pos="880"/>
        </w:tabs>
        <w:autoSpaceDE w:val="0"/>
        <w:autoSpaceDN w:val="0"/>
        <w:spacing w:before="112" w:after="0" w:line="240" w:lineRule="auto"/>
        <w:rPr>
          <w:rFonts w:ascii="Times New Roman" w:hAnsi="Times New Roman" w:cs="Times New Roman"/>
          <w:sz w:val="24"/>
          <w:szCs w:val="24"/>
        </w:rPr>
      </w:pPr>
      <w:r w:rsidRPr="005E3A1F">
        <w:rPr>
          <w:rFonts w:ascii="Times New Roman" w:hAnsi="Times New Roman" w:cs="Times New Roman"/>
          <w:sz w:val="24"/>
          <w:szCs w:val="24"/>
        </w:rPr>
        <w:t>Properties of Concrete by A.M. Neville, Pearson.</w:t>
      </w:r>
    </w:p>
    <w:p w14:paraId="02BDE1CF" w14:textId="77777777" w:rsidR="005E3A1F" w:rsidRPr="005E3A1F" w:rsidRDefault="005E3A1F" w:rsidP="005E3A1F">
      <w:pPr>
        <w:widowControl w:val="0"/>
        <w:numPr>
          <w:ilvl w:val="0"/>
          <w:numId w:val="13"/>
        </w:numPr>
        <w:tabs>
          <w:tab w:val="left" w:pos="880"/>
        </w:tabs>
        <w:autoSpaceDE w:val="0"/>
        <w:autoSpaceDN w:val="0"/>
        <w:spacing w:before="123" w:after="0" w:line="240" w:lineRule="auto"/>
        <w:rPr>
          <w:rFonts w:ascii="Times New Roman" w:hAnsi="Times New Roman" w:cs="Times New Roman"/>
          <w:sz w:val="24"/>
          <w:szCs w:val="24"/>
        </w:rPr>
      </w:pPr>
      <w:r w:rsidRPr="005E3A1F">
        <w:rPr>
          <w:rFonts w:ascii="Times New Roman" w:hAnsi="Times New Roman" w:cs="Times New Roman"/>
          <w:sz w:val="24"/>
          <w:szCs w:val="24"/>
        </w:rPr>
        <w:t>Concrete Technology by M.S. Shetty, S. Chand &amp; Comp.</w:t>
      </w:r>
    </w:p>
    <w:p w14:paraId="6414F481" w14:textId="7B165FEC" w:rsidR="00DD0D0B" w:rsidRDefault="005E3A1F" w:rsidP="00DD0D0B">
      <w:pPr>
        <w:widowControl w:val="0"/>
        <w:numPr>
          <w:ilvl w:val="0"/>
          <w:numId w:val="13"/>
        </w:numPr>
        <w:tabs>
          <w:tab w:val="left" w:pos="880"/>
        </w:tabs>
        <w:autoSpaceDE w:val="0"/>
        <w:autoSpaceDN w:val="0"/>
        <w:spacing w:before="119" w:after="0" w:line="240" w:lineRule="auto"/>
        <w:ind w:right="177" w:hanging="360"/>
        <w:rPr>
          <w:sz w:val="32"/>
        </w:rPr>
      </w:pPr>
      <w:r w:rsidRPr="005E3A1F">
        <w:rPr>
          <w:rFonts w:ascii="Times New Roman" w:hAnsi="Times New Roman" w:cs="Times New Roman"/>
          <w:sz w:val="24"/>
          <w:szCs w:val="24"/>
        </w:rPr>
        <w:lastRenderedPageBreak/>
        <w:t>Handbook of Analytical Techniques in Concrete Tech by V.S. Ram Chandran, Standard Publishers</w:t>
      </w:r>
      <w:r>
        <w:rPr>
          <w:sz w:val="32"/>
        </w:rPr>
        <w:t>.</w:t>
      </w:r>
    </w:p>
    <w:p w14:paraId="246AE79B" w14:textId="77777777" w:rsidR="00061BE5" w:rsidRPr="00061BE5" w:rsidRDefault="00061BE5" w:rsidP="00061BE5">
      <w:pPr>
        <w:widowControl w:val="0"/>
        <w:tabs>
          <w:tab w:val="left" w:pos="880"/>
        </w:tabs>
        <w:autoSpaceDE w:val="0"/>
        <w:autoSpaceDN w:val="0"/>
        <w:spacing w:before="119" w:after="0" w:line="240" w:lineRule="auto"/>
        <w:ind w:left="879" w:right="177"/>
        <w:rPr>
          <w:sz w:val="32"/>
        </w:rPr>
      </w:pPr>
    </w:p>
    <w:p w14:paraId="0978A8A0" w14:textId="77777777" w:rsidR="00E7255E" w:rsidRPr="00E7255E" w:rsidRDefault="00E7255E" w:rsidP="00C56021">
      <w:pPr>
        <w:rPr>
          <w:rFonts w:ascii="Times New Roman" w:hAnsi="Times New Roman" w:cs="Times New Roman"/>
          <w:b/>
          <w:sz w:val="24"/>
          <w:szCs w:val="24"/>
        </w:rPr>
      </w:pPr>
      <w:r w:rsidRPr="00E7255E">
        <w:rPr>
          <w:rFonts w:ascii="Times New Roman" w:hAnsi="Times New Roman" w:cs="Times New Roman"/>
          <w:b/>
          <w:sz w:val="24"/>
          <w:szCs w:val="24"/>
        </w:rPr>
        <w:t xml:space="preserve">Course Level Problems (Test Items): </w:t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1188"/>
        <w:gridCol w:w="8370"/>
      </w:tblGrid>
      <w:tr w:rsidR="00E7255E" w:rsidRPr="00C56021" w14:paraId="0978A8A3" w14:textId="77777777" w:rsidTr="00E7255E">
        <w:trPr>
          <w:trHeight w:val="710"/>
        </w:trPr>
        <w:tc>
          <w:tcPr>
            <w:tcW w:w="1188" w:type="dxa"/>
            <w:vAlign w:val="center"/>
          </w:tcPr>
          <w:p w14:paraId="0978A8A1" w14:textId="77777777" w:rsidR="00E7255E" w:rsidRPr="00E7255E" w:rsidRDefault="00E7255E" w:rsidP="00E7255E">
            <w:pPr>
              <w:pStyle w:val="NoSpacing"/>
              <w:ind w:right="-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t>CO.NO.</w:t>
            </w:r>
          </w:p>
        </w:tc>
        <w:tc>
          <w:tcPr>
            <w:tcW w:w="8370" w:type="dxa"/>
            <w:vAlign w:val="center"/>
          </w:tcPr>
          <w:p w14:paraId="0978A8A2" w14:textId="77777777" w:rsidR="00E7255E" w:rsidRPr="00E7255E" w:rsidRDefault="00E7255E" w:rsidP="00E7255E">
            <w:pPr>
              <w:pStyle w:val="NoSpacing"/>
              <w:ind w:right="4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>Problem description</w:t>
            </w:r>
          </w:p>
        </w:tc>
      </w:tr>
      <w:tr w:rsidR="00E7255E" w:rsidRPr="00C56021" w14:paraId="0978A8A8" w14:textId="77777777" w:rsidTr="004250FF">
        <w:trPr>
          <w:trHeight w:val="3155"/>
        </w:trPr>
        <w:tc>
          <w:tcPr>
            <w:tcW w:w="1188" w:type="dxa"/>
            <w:vAlign w:val="center"/>
          </w:tcPr>
          <w:p w14:paraId="0978A8A4" w14:textId="77777777" w:rsidR="00E7255E" w:rsidRPr="00E7255E" w:rsidRDefault="00E7255E" w:rsidP="00E7255E">
            <w:pPr>
              <w:pStyle w:val="NoSpacing"/>
              <w:ind w:right="4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70" w:type="dxa"/>
          </w:tcPr>
          <w:p w14:paraId="4679F3EF" w14:textId="19B8A7E4" w:rsidR="00DD0D0B" w:rsidRPr="001C51D8" w:rsidRDefault="002A5BBF" w:rsidP="002A5BBF">
            <w:pPr>
              <w:spacing w:after="418" w:line="271" w:lineRule="auto"/>
              <w:ind w:right="513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504233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  <w:r w:rsidR="00DD0D0B" w:rsidRPr="001C51D8">
              <w:rPr>
                <w:rFonts w:ascii="Times New Roman" w:eastAsia="Times New Roman" w:hAnsi="Times New Roman" w:cs="Times New Roman"/>
                <w:sz w:val="26"/>
              </w:rPr>
              <w:t xml:space="preserve">Explain in detail the penetrability and </w:t>
            </w:r>
            <w:r w:rsidR="00ED0E78" w:rsidRPr="001C51D8">
              <w:rPr>
                <w:rFonts w:ascii="Times New Roman" w:eastAsia="Times New Roman" w:hAnsi="Times New Roman" w:cs="Times New Roman"/>
                <w:sz w:val="26"/>
              </w:rPr>
              <w:t>permeability of</w:t>
            </w:r>
            <w:r w:rsidR="00DD0D0B" w:rsidRPr="001C51D8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ED0E78" w:rsidRPr="001C51D8">
              <w:rPr>
                <w:rFonts w:ascii="Times New Roman" w:eastAsia="Times New Roman" w:hAnsi="Times New Roman" w:cs="Times New Roman"/>
                <w:sz w:val="26"/>
              </w:rPr>
              <w:t xml:space="preserve">     </w:t>
            </w:r>
            <w:r w:rsidR="00DD0D0B" w:rsidRPr="001C51D8">
              <w:rPr>
                <w:rFonts w:ascii="Times New Roman" w:eastAsia="Times New Roman" w:hAnsi="Times New Roman" w:cs="Times New Roman"/>
                <w:sz w:val="26"/>
              </w:rPr>
              <w:t>concrete</w:t>
            </w:r>
          </w:p>
          <w:p w14:paraId="4F8FF39D" w14:textId="11F739E0" w:rsidR="00DD0D0B" w:rsidRPr="001C51D8" w:rsidRDefault="002A5BBF" w:rsidP="002A5BBF">
            <w:pPr>
              <w:spacing w:after="418" w:line="271" w:lineRule="auto"/>
              <w:ind w:right="513"/>
              <w:rPr>
                <w:rFonts w:ascii="Times New Roman" w:eastAsia="Times New Roman" w:hAnsi="Times New Roman" w:cs="Times New Roman"/>
                <w:sz w:val="26"/>
              </w:rPr>
            </w:pPr>
            <w:r w:rsidRPr="001C51D8">
              <w:rPr>
                <w:rFonts w:ascii="Times New Roman" w:eastAsia="Times New Roman" w:hAnsi="Times New Roman" w:cs="Times New Roman"/>
                <w:sz w:val="26"/>
              </w:rPr>
              <w:t xml:space="preserve">       </w:t>
            </w:r>
            <w:r w:rsidR="00DD0D0B" w:rsidRPr="001C51D8">
              <w:rPr>
                <w:rFonts w:ascii="Times New Roman" w:eastAsia="Times New Roman" w:hAnsi="Times New Roman" w:cs="Times New Roman"/>
                <w:sz w:val="26"/>
              </w:rPr>
              <w:t xml:space="preserve">2)Write a note </w:t>
            </w:r>
            <w:r w:rsidR="00ED0E78" w:rsidRPr="001C51D8">
              <w:rPr>
                <w:rFonts w:ascii="Times New Roman" w:eastAsia="Times New Roman" w:hAnsi="Times New Roman" w:cs="Times New Roman"/>
                <w:sz w:val="26"/>
              </w:rPr>
              <w:t>on Physical</w:t>
            </w:r>
            <w:r w:rsidR="00DD0D0B" w:rsidRPr="001C51D8">
              <w:rPr>
                <w:rFonts w:ascii="Times New Roman" w:eastAsia="Times New Roman" w:hAnsi="Times New Roman" w:cs="Times New Roman"/>
                <w:sz w:val="26"/>
              </w:rPr>
              <w:t xml:space="preserve"> process of concrete </w:t>
            </w:r>
          </w:p>
          <w:p w14:paraId="6081A088" w14:textId="035E4E2D" w:rsidR="00DD0D0B" w:rsidRPr="001C51D8" w:rsidRDefault="004250FF" w:rsidP="004250FF">
            <w:pPr>
              <w:spacing w:after="418"/>
              <w:ind w:right="513"/>
              <w:rPr>
                <w:rFonts w:ascii="Times New Roman" w:eastAsia="Times New Roman" w:hAnsi="Times New Roman" w:cs="Times New Roman"/>
                <w:sz w:val="26"/>
              </w:rPr>
            </w:pPr>
            <w:r w:rsidRPr="001C51D8">
              <w:rPr>
                <w:rFonts w:ascii="Times New Roman" w:eastAsia="Times New Roman" w:hAnsi="Times New Roman" w:cs="Times New Roman"/>
                <w:sz w:val="26"/>
              </w:rPr>
              <w:t xml:space="preserve">       </w:t>
            </w:r>
            <w:r w:rsidR="00DD0D0B" w:rsidRPr="001C51D8">
              <w:rPr>
                <w:rFonts w:ascii="Times New Roman" w:eastAsia="Times New Roman" w:hAnsi="Times New Roman" w:cs="Times New Roman"/>
                <w:sz w:val="26"/>
              </w:rPr>
              <w:t xml:space="preserve">3) Write a note </w:t>
            </w:r>
            <w:r w:rsidR="00ED0E78" w:rsidRPr="001C51D8">
              <w:rPr>
                <w:rFonts w:ascii="Times New Roman" w:eastAsia="Times New Roman" w:hAnsi="Times New Roman" w:cs="Times New Roman"/>
                <w:sz w:val="26"/>
              </w:rPr>
              <w:t>on Chemical</w:t>
            </w:r>
            <w:r w:rsidR="00DD0D0B" w:rsidRPr="001C51D8">
              <w:rPr>
                <w:rFonts w:ascii="Times New Roman" w:eastAsia="Times New Roman" w:hAnsi="Times New Roman" w:cs="Times New Roman"/>
                <w:sz w:val="26"/>
              </w:rPr>
              <w:t xml:space="preserve"> process of concrete </w:t>
            </w:r>
          </w:p>
          <w:p w14:paraId="67F85AB8" w14:textId="4C97E4D2" w:rsidR="00DD0D0B" w:rsidRPr="001C51D8" w:rsidRDefault="004250FF" w:rsidP="004250FF">
            <w:pPr>
              <w:spacing w:after="265"/>
              <w:rPr>
                <w:rFonts w:ascii="Times New Roman" w:eastAsia="Times New Roman" w:hAnsi="Times New Roman" w:cs="Times New Roman"/>
                <w:sz w:val="26"/>
              </w:rPr>
            </w:pPr>
            <w:r w:rsidRPr="001C51D8">
              <w:rPr>
                <w:rFonts w:ascii="Times New Roman" w:eastAsia="Times New Roman" w:hAnsi="Times New Roman" w:cs="Times New Roman"/>
                <w:sz w:val="26"/>
              </w:rPr>
              <w:t xml:space="preserve">       </w:t>
            </w:r>
            <w:r w:rsidR="00DD0D0B" w:rsidRPr="001C51D8">
              <w:rPr>
                <w:rFonts w:ascii="Times New Roman" w:eastAsia="Times New Roman" w:hAnsi="Times New Roman" w:cs="Times New Roman"/>
                <w:sz w:val="26"/>
              </w:rPr>
              <w:t xml:space="preserve">4) Explain in </w:t>
            </w:r>
            <w:r w:rsidR="00ED0E78" w:rsidRPr="001C51D8">
              <w:rPr>
                <w:rFonts w:ascii="Times New Roman" w:eastAsia="Times New Roman" w:hAnsi="Times New Roman" w:cs="Times New Roman"/>
                <w:sz w:val="26"/>
              </w:rPr>
              <w:t>detail about</w:t>
            </w:r>
            <w:r w:rsidR="00DD0D0B" w:rsidRPr="001C51D8">
              <w:rPr>
                <w:rFonts w:ascii="Times New Roman" w:eastAsia="Times New Roman" w:hAnsi="Times New Roman" w:cs="Times New Roman"/>
                <w:sz w:val="26"/>
              </w:rPr>
              <w:t xml:space="preserve"> water proofing techniques</w:t>
            </w:r>
          </w:p>
          <w:p w14:paraId="0978A8A7" w14:textId="5EF2B87B" w:rsidR="00E7255E" w:rsidRPr="00C56021" w:rsidRDefault="004250FF" w:rsidP="004250FF">
            <w:pPr>
              <w:pStyle w:val="NoSpacing"/>
              <w:ind w:right="476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1C51D8">
              <w:rPr>
                <w:rFonts w:ascii="Times New Roman" w:eastAsia="Times New Roman" w:hAnsi="Times New Roman" w:cs="Times New Roman"/>
                <w:sz w:val="26"/>
                <w:lang w:eastAsia="en-IN"/>
              </w:rPr>
              <w:t xml:space="preserve">     </w:t>
            </w:r>
            <w:r w:rsidR="00504233" w:rsidRPr="001C51D8">
              <w:rPr>
                <w:rFonts w:ascii="Times New Roman" w:eastAsia="Times New Roman" w:hAnsi="Times New Roman" w:cs="Times New Roman"/>
                <w:sz w:val="26"/>
                <w:lang w:eastAsia="en-IN"/>
              </w:rPr>
              <w:t xml:space="preserve"> </w:t>
            </w:r>
            <w:r w:rsidR="001C51D8" w:rsidRPr="001C51D8">
              <w:rPr>
                <w:rFonts w:ascii="Times New Roman" w:eastAsia="Times New Roman" w:hAnsi="Times New Roman" w:cs="Times New Roman"/>
                <w:sz w:val="26"/>
                <w:lang w:eastAsia="en-IN"/>
              </w:rPr>
              <w:t>5) Write</w:t>
            </w:r>
            <w:r w:rsidR="00DD0D0B" w:rsidRPr="001C51D8">
              <w:rPr>
                <w:rFonts w:ascii="Times New Roman" w:eastAsia="Times New Roman" w:hAnsi="Times New Roman" w:cs="Times New Roman"/>
                <w:sz w:val="26"/>
                <w:lang w:eastAsia="en-IN"/>
              </w:rPr>
              <w:t xml:space="preserve"> about Corrosion Resistance steel</w:t>
            </w:r>
          </w:p>
        </w:tc>
      </w:tr>
      <w:tr w:rsidR="00E7255E" w:rsidRPr="00C56021" w14:paraId="0978A8AD" w14:textId="77777777" w:rsidTr="00E7255E">
        <w:trPr>
          <w:trHeight w:val="710"/>
        </w:trPr>
        <w:tc>
          <w:tcPr>
            <w:tcW w:w="1188" w:type="dxa"/>
            <w:vAlign w:val="center"/>
          </w:tcPr>
          <w:p w14:paraId="0978A8A9" w14:textId="77777777" w:rsidR="00E7255E" w:rsidRPr="00E7255E" w:rsidRDefault="00E7255E" w:rsidP="00E7255E">
            <w:pPr>
              <w:pStyle w:val="NoSpacing"/>
              <w:ind w:right="4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70" w:type="dxa"/>
          </w:tcPr>
          <w:p w14:paraId="470C5E3E" w14:textId="4F2F6291" w:rsidR="00D46270" w:rsidRDefault="002A5BBF" w:rsidP="002A5BBF">
            <w:pPr>
              <w:spacing w:after="114" w:line="268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</w:t>
            </w:r>
            <w:r w:rsidR="00D46270">
              <w:rPr>
                <w:rFonts w:ascii="Times New Roman" w:eastAsia="Times New Roman" w:hAnsi="Times New Roman" w:cs="Times New Roman"/>
                <w:sz w:val="26"/>
              </w:rPr>
              <w:t>1)  Write a note on Masonry structures</w:t>
            </w:r>
          </w:p>
          <w:p w14:paraId="40883A41" w14:textId="7E983DFA" w:rsidR="00D46270" w:rsidRDefault="002A5BBF" w:rsidP="002A5BBF">
            <w:pPr>
              <w:spacing w:after="205" w:line="35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</w:t>
            </w:r>
            <w:r w:rsidR="00D46270">
              <w:rPr>
                <w:rFonts w:ascii="Times New Roman" w:eastAsia="Times New Roman" w:hAnsi="Times New Roman" w:cs="Times New Roman"/>
                <w:sz w:val="26"/>
              </w:rPr>
              <w:t>2) Explain in detail Different types of cracks in concrete</w:t>
            </w:r>
          </w:p>
          <w:p w14:paraId="452F9F43" w14:textId="1EDAB170" w:rsidR="00D46270" w:rsidRDefault="002A5BBF" w:rsidP="002A5BBF">
            <w:pPr>
              <w:spacing w:after="114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</w:t>
            </w:r>
            <w:r w:rsidR="00D46270">
              <w:rPr>
                <w:rFonts w:ascii="Times New Roman" w:eastAsia="Times New Roman" w:hAnsi="Times New Roman" w:cs="Times New Roman"/>
                <w:sz w:val="26"/>
              </w:rPr>
              <w:t>3) Explain in detail different types of patterns of crack</w:t>
            </w:r>
          </w:p>
          <w:p w14:paraId="0978A8AC" w14:textId="30C28398" w:rsidR="00E7255E" w:rsidRPr="00D46270" w:rsidRDefault="002A5BBF" w:rsidP="002A5BBF">
            <w:pPr>
              <w:spacing w:after="320" w:line="356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</w:t>
            </w:r>
            <w:r w:rsidR="00D46270">
              <w:rPr>
                <w:rFonts w:ascii="Times New Roman" w:eastAsia="Times New Roman" w:hAnsi="Times New Roman" w:cs="Times New Roman"/>
                <w:sz w:val="26"/>
              </w:rPr>
              <w:t>4) Write a note on Measurement and preventive measures for cracks</w:t>
            </w:r>
          </w:p>
        </w:tc>
      </w:tr>
      <w:tr w:rsidR="00E7255E" w:rsidRPr="00C56021" w14:paraId="0978A8B3" w14:textId="77777777" w:rsidTr="00E7255E">
        <w:trPr>
          <w:trHeight w:val="710"/>
        </w:trPr>
        <w:tc>
          <w:tcPr>
            <w:tcW w:w="1188" w:type="dxa"/>
            <w:vAlign w:val="center"/>
          </w:tcPr>
          <w:p w14:paraId="0978A8AE" w14:textId="77777777" w:rsidR="00E7255E" w:rsidRPr="00E7255E" w:rsidRDefault="00E7255E" w:rsidP="00E7255E">
            <w:pPr>
              <w:pStyle w:val="NoSpacing"/>
              <w:ind w:right="4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70" w:type="dxa"/>
          </w:tcPr>
          <w:p w14:paraId="3385380B" w14:textId="39E9F260" w:rsidR="007069F5" w:rsidRDefault="00F562FE" w:rsidP="00F562FE">
            <w:pPr>
              <w:spacing w:line="3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</w:t>
            </w:r>
            <w:r w:rsidR="00CD4B88">
              <w:rPr>
                <w:rFonts w:ascii="Times New Roman" w:eastAsia="Times New Roman" w:hAnsi="Times New Roman" w:cs="Times New Roman"/>
                <w:sz w:val="2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7069F5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="00CD4B88">
              <w:rPr>
                <w:rFonts w:ascii="Times New Roman" w:eastAsia="Times New Roman" w:hAnsi="Times New Roman" w:cs="Times New Roman"/>
                <w:sz w:val="26"/>
              </w:rPr>
              <w:t>)</w:t>
            </w:r>
            <w:r w:rsidR="007069F5">
              <w:rPr>
                <w:rFonts w:ascii="Times New Roman" w:eastAsia="Times New Roman" w:hAnsi="Times New Roman" w:cs="Times New Roman"/>
                <w:sz w:val="26"/>
              </w:rPr>
              <w:t xml:space="preserve">Explain detail preliminary Investigations. </w:t>
            </w:r>
          </w:p>
          <w:p w14:paraId="18C3CDB9" w14:textId="73F413C2" w:rsidR="007069F5" w:rsidRDefault="00F562FE" w:rsidP="00F562FE">
            <w:pPr>
              <w:spacing w:line="3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</w:t>
            </w:r>
            <w:r w:rsidR="007069F5">
              <w:rPr>
                <w:rFonts w:ascii="Times New Roman" w:eastAsia="Times New Roman" w:hAnsi="Times New Roman" w:cs="Times New Roman"/>
                <w:sz w:val="26"/>
              </w:rPr>
              <w:t xml:space="preserve"> 2</w:t>
            </w:r>
            <w:r w:rsidR="00CD4B88">
              <w:rPr>
                <w:rFonts w:ascii="Times New Roman" w:eastAsia="Times New Roman" w:hAnsi="Times New Roman" w:cs="Times New Roman"/>
                <w:sz w:val="26"/>
              </w:rPr>
              <w:t>)</w:t>
            </w:r>
            <w:r w:rsidR="007069F5">
              <w:rPr>
                <w:rFonts w:ascii="Times New Roman" w:eastAsia="Times New Roman" w:hAnsi="Times New Roman" w:cs="Times New Roman"/>
                <w:sz w:val="26"/>
              </w:rPr>
              <w:t xml:space="preserve"> Write a note on Core cutting investigations</w:t>
            </w:r>
          </w:p>
          <w:p w14:paraId="2AB7EFE0" w14:textId="1E614104" w:rsidR="007069F5" w:rsidRDefault="00F562FE" w:rsidP="00F562FE">
            <w:pPr>
              <w:spacing w:after="205" w:line="35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3</w:t>
            </w:r>
            <w:r w:rsidR="00CD4B88">
              <w:rPr>
                <w:rFonts w:ascii="Times New Roman" w:eastAsia="Times New Roman" w:hAnsi="Times New Roman" w:cs="Times New Roman"/>
                <w:sz w:val="26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7069F5">
              <w:rPr>
                <w:rFonts w:ascii="Times New Roman" w:eastAsia="Times New Roman" w:hAnsi="Times New Roman" w:cs="Times New Roman"/>
                <w:sz w:val="26"/>
              </w:rPr>
              <w:t xml:space="preserve"> Explain in detail the method of corrosion meter and rebar locaters</w:t>
            </w:r>
          </w:p>
          <w:p w14:paraId="02C35769" w14:textId="122CB887" w:rsidR="007069F5" w:rsidRPr="007069F5" w:rsidRDefault="00F562FE" w:rsidP="007069F5">
            <w:pPr>
              <w:spacing w:after="114" w:line="268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</w:t>
            </w:r>
            <w:r w:rsidR="007069F5">
              <w:rPr>
                <w:rFonts w:ascii="Times New Roman" w:eastAsia="Times New Roman" w:hAnsi="Times New Roman" w:cs="Times New Roman"/>
                <w:sz w:val="26"/>
              </w:rPr>
              <w:t>4</w:t>
            </w:r>
            <w:r w:rsidR="00CD4B88">
              <w:rPr>
                <w:rFonts w:ascii="Times New Roman" w:eastAsia="Times New Roman" w:hAnsi="Times New Roman" w:cs="Times New Roman"/>
                <w:sz w:val="26"/>
              </w:rPr>
              <w:t>)</w:t>
            </w:r>
            <w:r w:rsidR="007069F5">
              <w:rPr>
                <w:rFonts w:ascii="Times New Roman" w:eastAsia="Times New Roman" w:hAnsi="Times New Roman" w:cs="Times New Roman"/>
                <w:sz w:val="26"/>
              </w:rPr>
              <w:t>Explain in detail Ultra sonic pulse velocity test.</w:t>
            </w:r>
          </w:p>
          <w:p w14:paraId="0978A8B2" w14:textId="28D48289" w:rsidR="00E7255E" w:rsidRPr="007069F5" w:rsidRDefault="002A5BBF" w:rsidP="002A5BBF">
            <w:pPr>
              <w:spacing w:after="114" w:line="35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</w:t>
            </w:r>
            <w:r w:rsidR="007069F5">
              <w:rPr>
                <w:rFonts w:ascii="Times New Roman" w:eastAsia="Times New Roman" w:hAnsi="Times New Roman" w:cs="Times New Roman"/>
                <w:sz w:val="26"/>
              </w:rPr>
              <w:t>5</w:t>
            </w:r>
            <w:r w:rsidR="00CD4B88">
              <w:rPr>
                <w:rFonts w:ascii="Times New Roman" w:eastAsia="Times New Roman" w:hAnsi="Times New Roman" w:cs="Times New Roman"/>
                <w:sz w:val="26"/>
              </w:rPr>
              <w:t>)</w:t>
            </w:r>
            <w:r w:rsidR="007069F5">
              <w:rPr>
                <w:rFonts w:ascii="Times New Roman" w:eastAsia="Times New Roman" w:hAnsi="Times New Roman" w:cs="Times New Roman"/>
                <w:sz w:val="26"/>
              </w:rPr>
              <w:t xml:space="preserve">Write about Chemical test on material sample </w:t>
            </w:r>
          </w:p>
        </w:tc>
      </w:tr>
      <w:tr w:rsidR="00E7255E" w:rsidRPr="00C56021" w14:paraId="0978A8B8" w14:textId="77777777" w:rsidTr="00E7255E">
        <w:trPr>
          <w:trHeight w:val="710"/>
        </w:trPr>
        <w:tc>
          <w:tcPr>
            <w:tcW w:w="1188" w:type="dxa"/>
            <w:vAlign w:val="center"/>
          </w:tcPr>
          <w:p w14:paraId="0978A8B4" w14:textId="77777777" w:rsidR="00E7255E" w:rsidRPr="00E7255E" w:rsidRDefault="00E7255E" w:rsidP="00E7255E">
            <w:pPr>
              <w:pStyle w:val="NoSpacing"/>
              <w:ind w:right="4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8370" w:type="dxa"/>
          </w:tcPr>
          <w:p w14:paraId="2260F19A" w14:textId="77777777" w:rsidR="00E2653C" w:rsidRDefault="00E2653C" w:rsidP="00E2653C">
            <w:pPr>
              <w:numPr>
                <w:ilvl w:val="0"/>
                <w:numId w:val="16"/>
              </w:numPr>
              <w:spacing w:after="114" w:line="268" w:lineRule="auto"/>
              <w:ind w:hanging="338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Write about different types of polymers</w:t>
            </w:r>
          </w:p>
          <w:p w14:paraId="7C2167E6" w14:textId="42F7C88A" w:rsidR="00E2653C" w:rsidRDefault="00E2653C" w:rsidP="00E2653C">
            <w:pPr>
              <w:numPr>
                <w:ilvl w:val="0"/>
                <w:numId w:val="16"/>
              </w:numPr>
              <w:spacing w:after="114" w:line="268" w:lineRule="auto"/>
              <w:ind w:hanging="338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Write about </w:t>
            </w:r>
            <w:r w:rsidR="00CD4B88">
              <w:rPr>
                <w:rFonts w:ascii="Times New Roman" w:eastAsia="Times New Roman" w:hAnsi="Times New Roman" w:cs="Times New Roman"/>
                <w:sz w:val="26"/>
              </w:rPr>
              <w:t>self-Curing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Compounds</w:t>
            </w:r>
          </w:p>
          <w:p w14:paraId="289BE349" w14:textId="77777777" w:rsidR="00E2653C" w:rsidRDefault="00E2653C" w:rsidP="00E2653C">
            <w:pPr>
              <w:numPr>
                <w:ilvl w:val="0"/>
                <w:numId w:val="16"/>
              </w:numPr>
              <w:spacing w:after="114" w:line="268" w:lineRule="auto"/>
              <w:ind w:hanging="338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Write about Ferro cement Properties in detail</w:t>
            </w:r>
          </w:p>
          <w:p w14:paraId="7F6B1D64" w14:textId="77777777" w:rsidR="00E2653C" w:rsidRDefault="00E2653C" w:rsidP="00E2653C">
            <w:pPr>
              <w:numPr>
                <w:ilvl w:val="0"/>
                <w:numId w:val="16"/>
              </w:numPr>
              <w:spacing w:after="114" w:line="268" w:lineRule="auto"/>
              <w:ind w:hanging="33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Explain in detail Cement based materials</w:t>
            </w:r>
          </w:p>
          <w:p w14:paraId="0978A8B7" w14:textId="54BAD449" w:rsidR="00E7255E" w:rsidRPr="00504233" w:rsidRDefault="00E2653C" w:rsidP="00504233">
            <w:pPr>
              <w:numPr>
                <w:ilvl w:val="0"/>
                <w:numId w:val="16"/>
              </w:numPr>
              <w:spacing w:line="356" w:lineRule="auto"/>
              <w:ind w:hanging="338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Write a note on Resistivity method of Investigation</w:t>
            </w:r>
            <w:r w:rsidR="00E7255E" w:rsidRPr="00504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255E" w:rsidRPr="00C56021" w14:paraId="0978A8BD" w14:textId="77777777" w:rsidTr="00E7255E">
        <w:trPr>
          <w:trHeight w:val="710"/>
        </w:trPr>
        <w:tc>
          <w:tcPr>
            <w:tcW w:w="1188" w:type="dxa"/>
            <w:vAlign w:val="center"/>
          </w:tcPr>
          <w:p w14:paraId="0978A8B9" w14:textId="77777777" w:rsidR="00E7255E" w:rsidRPr="00E7255E" w:rsidRDefault="00E7255E" w:rsidP="00E7255E">
            <w:pPr>
              <w:pStyle w:val="NoSpacing"/>
              <w:ind w:right="4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70" w:type="dxa"/>
          </w:tcPr>
          <w:p w14:paraId="30E74F4A" w14:textId="2A4E6716" w:rsidR="00504233" w:rsidRDefault="00CD4B88" w:rsidP="00CD4B88">
            <w:pPr>
              <w:spacing w:after="114" w:line="268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</w:rPr>
              <w:t xml:space="preserve">     1)</w:t>
            </w:r>
            <w:r w:rsidR="00504233">
              <w:rPr>
                <w:rFonts w:ascii="Times New Roman" w:hAnsi="Times New Roman" w:cs="Times New Roman"/>
              </w:rPr>
              <w:t>W</w:t>
            </w:r>
            <w:r w:rsidR="00504233">
              <w:rPr>
                <w:rFonts w:ascii="Times New Roman" w:eastAsia="Times New Roman" w:hAnsi="Times New Roman" w:cs="Times New Roman"/>
                <w:sz w:val="26"/>
              </w:rPr>
              <w:t>rite about Grouting in detail</w:t>
            </w:r>
          </w:p>
          <w:p w14:paraId="34D99AA8" w14:textId="57A261A7" w:rsidR="00504233" w:rsidRDefault="00CD4B88" w:rsidP="00CD4B88">
            <w:pPr>
              <w:spacing w:after="114" w:line="268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2) Explain</w:t>
            </w:r>
            <w:r w:rsidR="00504233">
              <w:rPr>
                <w:rFonts w:ascii="Times New Roman" w:eastAsia="Times New Roman" w:hAnsi="Times New Roman" w:cs="Times New Roman"/>
                <w:sz w:val="26"/>
              </w:rPr>
              <w:t xml:space="preserve"> use </w:t>
            </w:r>
            <w:r>
              <w:rPr>
                <w:rFonts w:ascii="Times New Roman" w:eastAsia="Times New Roman" w:hAnsi="Times New Roman" w:cs="Times New Roman"/>
                <w:sz w:val="26"/>
              </w:rPr>
              <w:t>of External</w:t>
            </w:r>
            <w:r w:rsidR="00504233">
              <w:rPr>
                <w:rFonts w:ascii="Times New Roman" w:eastAsia="Times New Roman" w:hAnsi="Times New Roman" w:cs="Times New Roman"/>
                <w:sz w:val="26"/>
              </w:rPr>
              <w:t xml:space="preserve"> bonded plates and processes</w:t>
            </w:r>
          </w:p>
          <w:p w14:paraId="1B0EF188" w14:textId="28B3B5D7" w:rsidR="00504233" w:rsidRDefault="00CD4B88" w:rsidP="00CD4B88">
            <w:pPr>
              <w:spacing w:after="114" w:line="268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</w:t>
            </w:r>
            <w:r w:rsidR="00504233">
              <w:rPr>
                <w:rFonts w:ascii="Times New Roman" w:eastAsia="Times New Roman" w:hAnsi="Times New Roman" w:cs="Times New Roman"/>
                <w:sz w:val="26"/>
              </w:rPr>
              <w:t>3)</w:t>
            </w:r>
            <w:r>
              <w:rPr>
                <w:rFonts w:ascii="Times New Roman" w:eastAsia="Times New Roman" w:hAnsi="Times New Roman" w:cs="Times New Roman"/>
                <w:sz w:val="26"/>
              </w:rPr>
              <w:t>Explain</w:t>
            </w:r>
            <w:r w:rsidR="00504233">
              <w:rPr>
                <w:rFonts w:ascii="Times New Roman" w:eastAsia="Times New Roman" w:hAnsi="Times New Roman" w:cs="Times New Roman"/>
                <w:sz w:val="26"/>
              </w:rPr>
              <w:t xml:space="preserve"> in detail Underwater Repair techniques</w:t>
            </w:r>
          </w:p>
          <w:p w14:paraId="0978A8BC" w14:textId="7997BE06" w:rsidR="00E7255E" w:rsidRPr="00504233" w:rsidRDefault="00CD4B88" w:rsidP="00CD4B88">
            <w:pPr>
              <w:spacing w:after="114" w:line="268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</w:t>
            </w:r>
            <w:r w:rsidR="00504233">
              <w:rPr>
                <w:rFonts w:ascii="Times New Roman" w:eastAsia="Times New Roman" w:hAnsi="Times New Roman" w:cs="Times New Roman"/>
                <w:sz w:val="26"/>
              </w:rPr>
              <w:t>4)Write about Repairing of bridges</w:t>
            </w:r>
          </w:p>
        </w:tc>
      </w:tr>
    </w:tbl>
    <w:p w14:paraId="0978A8BE" w14:textId="77777777" w:rsidR="00E7255E" w:rsidRPr="00C56021" w:rsidRDefault="00E7255E" w:rsidP="00C56021">
      <w:pPr>
        <w:rPr>
          <w:rFonts w:ascii="Times New Roman" w:hAnsi="Times New Roman" w:cs="Times New Roman"/>
          <w:sz w:val="24"/>
          <w:szCs w:val="24"/>
        </w:rPr>
      </w:pPr>
    </w:p>
    <w:p w14:paraId="0978A8C1" w14:textId="3657FBD5" w:rsidR="009E6D90" w:rsidRPr="004250FF" w:rsidRDefault="009E6D90" w:rsidP="004250FF">
      <w:pPr>
        <w:rPr>
          <w:rFonts w:ascii="Times New Roman" w:hAnsi="Times New Roman" w:cs="Times New Roman"/>
          <w:b/>
          <w:sz w:val="28"/>
          <w:szCs w:val="24"/>
        </w:rPr>
      </w:pPr>
      <w:r w:rsidRPr="009E6D90">
        <w:rPr>
          <w:rFonts w:ascii="Times New Roman" w:hAnsi="Times New Roman" w:cs="Times New Roman"/>
          <w:b/>
          <w:sz w:val="28"/>
          <w:szCs w:val="24"/>
        </w:rPr>
        <w:t xml:space="preserve">Assessment </w:t>
      </w:r>
      <w:r w:rsidR="004250FF" w:rsidRPr="009E6D90">
        <w:rPr>
          <w:rFonts w:ascii="Times New Roman" w:hAnsi="Times New Roman" w:cs="Times New Roman"/>
          <w:b/>
          <w:sz w:val="28"/>
          <w:szCs w:val="24"/>
        </w:rPr>
        <w:t>Methodology</w:t>
      </w:r>
    </w:p>
    <w:p w14:paraId="0978A8C2" w14:textId="77777777" w:rsidR="008A0BA8" w:rsidRPr="00C56021" w:rsidRDefault="008A0BA8" w:rsidP="00C1572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Assignments one from each unit.</w:t>
      </w:r>
    </w:p>
    <w:p w14:paraId="0978A8C3" w14:textId="101F0D0E" w:rsidR="009E6D90" w:rsidRDefault="009E6D90" w:rsidP="00C1572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6021">
        <w:rPr>
          <w:rFonts w:ascii="Times New Roman" w:hAnsi="Times New Roman" w:cs="Times New Roman"/>
          <w:sz w:val="24"/>
          <w:szCs w:val="24"/>
        </w:rPr>
        <w:t xml:space="preserve">Midterm subjective paper where they have to </w:t>
      </w:r>
      <w:r w:rsidR="004250FF" w:rsidRPr="00C56021">
        <w:rPr>
          <w:rFonts w:ascii="Times New Roman" w:hAnsi="Times New Roman" w:cs="Times New Roman"/>
          <w:sz w:val="24"/>
          <w:szCs w:val="24"/>
        </w:rPr>
        <w:t>write</w:t>
      </w:r>
      <w:r w:rsidR="004250FF">
        <w:rPr>
          <w:rFonts w:ascii="Times New Roman" w:hAnsi="Times New Roman" w:cs="Times New Roman"/>
          <w:sz w:val="24"/>
          <w:szCs w:val="24"/>
        </w:rPr>
        <w:t xml:space="preserve"> about </w:t>
      </w:r>
      <w:r w:rsidR="00ED0E78">
        <w:rPr>
          <w:rFonts w:ascii="Times New Roman" w:hAnsi="Times New Roman" w:cs="Times New Roman"/>
          <w:sz w:val="24"/>
          <w:szCs w:val="24"/>
        </w:rPr>
        <w:t>subject.</w:t>
      </w:r>
      <w:r w:rsidRPr="00C56021">
        <w:rPr>
          <w:rFonts w:ascii="Times New Roman" w:hAnsi="Times New Roman" w:cs="Times New Roman"/>
          <w:sz w:val="24"/>
          <w:szCs w:val="24"/>
        </w:rPr>
        <w:t xml:space="preserve"> (Twice during the semester)</w:t>
      </w:r>
    </w:p>
    <w:p w14:paraId="0978A8C4" w14:textId="77777777" w:rsidR="009E6D90" w:rsidRDefault="009E6D90" w:rsidP="00C1572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D90">
        <w:rPr>
          <w:rFonts w:ascii="Times New Roman" w:hAnsi="Times New Roman" w:cs="Times New Roman"/>
          <w:sz w:val="24"/>
          <w:szCs w:val="24"/>
        </w:rPr>
        <w:t>Final paper at the e</w:t>
      </w:r>
      <w:r>
        <w:rPr>
          <w:rFonts w:ascii="Times New Roman" w:hAnsi="Times New Roman" w:cs="Times New Roman"/>
          <w:sz w:val="24"/>
          <w:szCs w:val="24"/>
        </w:rPr>
        <w:t xml:space="preserve">nd of the semester subjective. </w:t>
      </w:r>
    </w:p>
    <w:p w14:paraId="0978A8C5" w14:textId="77777777" w:rsidR="009E6D90" w:rsidRDefault="009E6D90" w:rsidP="009E6D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78A8C6" w14:textId="77777777" w:rsidR="009E6D90" w:rsidRPr="00B53B44" w:rsidRDefault="009E6D90" w:rsidP="00061BE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53B44">
        <w:rPr>
          <w:rFonts w:ascii="Times New Roman" w:hAnsi="Times New Roman" w:cs="Times New Roman"/>
          <w:b/>
          <w:sz w:val="28"/>
          <w:szCs w:val="24"/>
        </w:rPr>
        <w:t>Teaching and Learning resources unit-wise:</w:t>
      </w:r>
    </w:p>
    <w:p w14:paraId="0978A8C7" w14:textId="77777777" w:rsidR="009E6D90" w:rsidRDefault="009E6D90" w:rsidP="009E6D90">
      <w:pPr>
        <w:jc w:val="center"/>
        <w:rPr>
          <w:rFonts w:ascii="Times New Roman" w:hAnsi="Times New Roman" w:cs="Times New Roman"/>
          <w:sz w:val="24"/>
          <w:szCs w:val="24"/>
        </w:rPr>
      </w:pPr>
      <w:r w:rsidRPr="00B53B44">
        <w:rPr>
          <w:rFonts w:ascii="Times New Roman" w:hAnsi="Times New Roman" w:cs="Times New Roman"/>
          <w:b/>
          <w:sz w:val="28"/>
          <w:szCs w:val="24"/>
        </w:rPr>
        <w:t>Unit-1</w:t>
      </w:r>
    </w:p>
    <w:p w14:paraId="0978A8C8" w14:textId="55995CD0" w:rsidR="009E6D90" w:rsidRPr="000F702B" w:rsidRDefault="000B533D" w:rsidP="009E6D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702B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8F6DE4" w:rsidRPr="000F702B">
        <w:rPr>
          <w:rFonts w:ascii="Times New Roman" w:hAnsi="Times New Roman" w:cs="Times New Roman"/>
          <w:b/>
          <w:bCs/>
          <w:sz w:val="24"/>
          <w:szCs w:val="24"/>
        </w:rPr>
        <w:t>terioration of concrete Struct</w:t>
      </w:r>
      <w:r w:rsidR="000F702B" w:rsidRPr="000F702B">
        <w:rPr>
          <w:rFonts w:ascii="Times New Roman" w:hAnsi="Times New Roman" w:cs="Times New Roman"/>
          <w:b/>
          <w:bCs/>
          <w:sz w:val="24"/>
          <w:szCs w:val="24"/>
        </w:rPr>
        <w:t xml:space="preserve">ures </w:t>
      </w:r>
    </w:p>
    <w:p w14:paraId="64F87C10" w14:textId="0F337EDB" w:rsidR="008000D0" w:rsidRDefault="00B53B44" w:rsidP="009E6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Video Tutorials: </w:t>
      </w:r>
      <w:hyperlink r:id="rId11" w:history="1">
        <w:r w:rsidR="008000D0" w:rsidRPr="007374B6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https://www.youtube.com/watch?v=xlmiCWaYHXk</w:t>
        </w:r>
      </w:hyperlink>
    </w:p>
    <w:p w14:paraId="391A2976" w14:textId="2367F1EA" w:rsidR="00DF5649" w:rsidRDefault="00B53B44" w:rsidP="009E6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Theory concepts: </w:t>
      </w:r>
      <w:hyperlink r:id="rId12" w:history="1">
        <w:r w:rsidR="00DF5649" w:rsidRPr="007374B6">
          <w:rPr>
            <w:rStyle w:val="Hyperlink"/>
            <w:rFonts w:ascii="Times New Roman" w:hAnsi="Times New Roman" w:cs="Times New Roman"/>
            <w:sz w:val="24"/>
            <w:szCs w:val="24"/>
          </w:rPr>
          <w:t>https://www.researchgate.net/publication/267422589_Deterioration_and_rehabilitation_of_concrete_structures_in_hot_and_arid_regions</w:t>
        </w:r>
      </w:hyperlink>
    </w:p>
    <w:p w14:paraId="0978A8CB" w14:textId="324226AB" w:rsidR="00B53B44" w:rsidRDefault="00B53B44" w:rsidP="009E6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Sample Quiz: </w:t>
      </w:r>
      <w:hyperlink r:id="rId13" w:history="1">
        <w:r w:rsidR="00700463" w:rsidRPr="007374B6">
          <w:rPr>
            <w:rStyle w:val="Hyperlink"/>
            <w:rFonts w:ascii="Times New Roman" w:hAnsi="Times New Roman" w:cs="Times New Roman"/>
            <w:sz w:val="24"/>
            <w:szCs w:val="24"/>
          </w:rPr>
          <w:t>https://www.discountpdh.com/evaluation-and-repair-of-concrete-structures-quiz</w:t>
        </w:r>
      </w:hyperlink>
    </w:p>
    <w:p w14:paraId="2F7898A1" w14:textId="77777777" w:rsidR="00700463" w:rsidRDefault="00700463" w:rsidP="009E6D90">
      <w:pPr>
        <w:rPr>
          <w:rFonts w:ascii="Times New Roman" w:hAnsi="Times New Roman" w:cs="Times New Roman"/>
          <w:sz w:val="24"/>
          <w:szCs w:val="24"/>
        </w:rPr>
      </w:pPr>
    </w:p>
    <w:p w14:paraId="0978A8CD" w14:textId="7BACB5EC" w:rsidR="00221933" w:rsidRDefault="00221933" w:rsidP="00577C6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53B44">
        <w:rPr>
          <w:rFonts w:ascii="Times New Roman" w:hAnsi="Times New Roman" w:cs="Times New Roman"/>
          <w:b/>
          <w:sz w:val="28"/>
          <w:szCs w:val="24"/>
        </w:rPr>
        <w:lastRenderedPageBreak/>
        <w:t>Unit-</w:t>
      </w:r>
      <w:r>
        <w:rPr>
          <w:rFonts w:ascii="Times New Roman" w:hAnsi="Times New Roman" w:cs="Times New Roman"/>
          <w:b/>
          <w:sz w:val="28"/>
          <w:szCs w:val="24"/>
        </w:rPr>
        <w:t>2</w:t>
      </w:r>
    </w:p>
    <w:p w14:paraId="2BCC09F5" w14:textId="27626746" w:rsidR="00577C69" w:rsidRPr="00577C69" w:rsidRDefault="00577C69" w:rsidP="00577C69">
      <w:pP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b/>
          <w:sz w:val="28"/>
          <w:szCs w:val="24"/>
        </w:rPr>
        <w:t>C</w:t>
      </w:r>
      <w:r w:rsidR="00A71B7F">
        <w:rPr>
          <w:rFonts w:ascii="Times New Roman" w:hAnsi="Times New Roman" w:cs="Times New Roman"/>
          <w:b/>
          <w:sz w:val="28"/>
          <w:szCs w:val="24"/>
        </w:rPr>
        <w:t xml:space="preserve">racks in concrete </w:t>
      </w:r>
    </w:p>
    <w:p w14:paraId="3A1781D9" w14:textId="26BC9AD5" w:rsidR="00150549" w:rsidRDefault="00221933" w:rsidP="009A4832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Video Tutorials: </w:t>
      </w:r>
      <w:hyperlink r:id="rId14" w:history="1">
        <w:r w:rsidR="00150549" w:rsidRPr="007374B6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https://www.youtube.com/watch?v=gkG_a60IvOE</w:t>
        </w:r>
      </w:hyperlink>
    </w:p>
    <w:p w14:paraId="07F375A5" w14:textId="53CA77CC" w:rsidR="00BF62C1" w:rsidRDefault="00221933" w:rsidP="009A4832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Theory concepts: </w:t>
      </w:r>
      <w:hyperlink r:id="rId15" w:history="1">
        <w:r w:rsidR="00BF62C1" w:rsidRPr="007374B6">
          <w:rPr>
            <w:rStyle w:val="Hyperlink"/>
            <w:rFonts w:ascii="Times New Roman" w:hAnsi="Times New Roman" w:cs="Times New Roman"/>
            <w:sz w:val="24"/>
            <w:szCs w:val="24"/>
          </w:rPr>
          <w:t>https://www.researchgate.net/publication/286601793_STUDY_ON_DIFFERENT_TYPES_OF_CRACKS_IN_PLAIN_AND_REINFORCED_CONCRETE</w:t>
        </w:r>
      </w:hyperlink>
    </w:p>
    <w:p w14:paraId="0978A8D1" w14:textId="075E3BAC" w:rsidR="00221933" w:rsidRDefault="00221933" w:rsidP="00221933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Sample Quiz: </w:t>
      </w:r>
      <w:hyperlink r:id="rId16" w:history="1">
        <w:r w:rsidR="009A4832" w:rsidRPr="007374B6">
          <w:rPr>
            <w:rStyle w:val="Hyperlink"/>
            <w:rFonts w:ascii="Times New Roman" w:hAnsi="Times New Roman" w:cs="Times New Roman"/>
            <w:sz w:val="24"/>
            <w:szCs w:val="24"/>
          </w:rPr>
          <w:t>https://www.concreteconstruction.net/how-to/repair/some-questions-and-answers-on-the-mechanism-of-cracking_o</w:t>
        </w:r>
      </w:hyperlink>
    </w:p>
    <w:p w14:paraId="58AAB15A" w14:textId="77777777" w:rsidR="00DE4CB1" w:rsidRPr="00061BE5" w:rsidRDefault="00DE4CB1" w:rsidP="00061BE5">
      <w:pPr>
        <w:rPr>
          <w:rFonts w:ascii="Times New Roman" w:hAnsi="Times New Roman" w:cs="Times New Roman"/>
          <w:b/>
          <w:sz w:val="28"/>
          <w:szCs w:val="24"/>
        </w:rPr>
      </w:pPr>
    </w:p>
    <w:p w14:paraId="0978A8D7" w14:textId="2762AAA8" w:rsidR="00221933" w:rsidRDefault="00221933" w:rsidP="009A4832">
      <w:pPr>
        <w:pStyle w:val="ListParagraph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53B44">
        <w:rPr>
          <w:rFonts w:ascii="Times New Roman" w:hAnsi="Times New Roman" w:cs="Times New Roman"/>
          <w:b/>
          <w:sz w:val="28"/>
          <w:szCs w:val="24"/>
        </w:rPr>
        <w:t>Unit-</w:t>
      </w:r>
      <w:r>
        <w:rPr>
          <w:rFonts w:ascii="Times New Roman" w:hAnsi="Times New Roman" w:cs="Times New Roman"/>
          <w:b/>
          <w:sz w:val="28"/>
          <w:szCs w:val="24"/>
        </w:rPr>
        <w:t>3</w:t>
      </w:r>
    </w:p>
    <w:p w14:paraId="0978A8D8" w14:textId="10E4817C" w:rsidR="00221933" w:rsidRPr="009B0AF2" w:rsidRDefault="00DE4CB1" w:rsidP="009B0AF2">
      <w:pPr>
        <w:pStyle w:val="ListParagraph"/>
        <w:ind w:left="36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Assessment of risk </w:t>
      </w:r>
      <w:r w:rsidR="001C757C">
        <w:rPr>
          <w:rFonts w:ascii="Times New Roman" w:hAnsi="Times New Roman" w:cs="Times New Roman"/>
          <w:b/>
          <w:sz w:val="28"/>
          <w:szCs w:val="24"/>
        </w:rPr>
        <w:t xml:space="preserve">/ </w:t>
      </w:r>
      <w:r w:rsidR="00E10C42">
        <w:rPr>
          <w:rFonts w:ascii="Times New Roman" w:hAnsi="Times New Roman" w:cs="Times New Roman"/>
          <w:b/>
          <w:sz w:val="28"/>
          <w:szCs w:val="24"/>
        </w:rPr>
        <w:t xml:space="preserve">Damage in </w:t>
      </w:r>
      <w:r w:rsidR="00F6309A">
        <w:rPr>
          <w:rFonts w:ascii="Times New Roman" w:hAnsi="Times New Roman" w:cs="Times New Roman"/>
          <w:b/>
          <w:sz w:val="28"/>
          <w:szCs w:val="24"/>
        </w:rPr>
        <w:t xml:space="preserve">structure </w:t>
      </w:r>
    </w:p>
    <w:p w14:paraId="0456ED81" w14:textId="52D831EB" w:rsidR="00117B97" w:rsidRDefault="00221933" w:rsidP="009B0AF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Video Tutorials: </w:t>
      </w:r>
      <w:hyperlink r:id="rId17" w:history="1">
        <w:r w:rsidR="00117B97" w:rsidRPr="007374B6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https://www.youtube.com/watch?v=NdLwHk-A0hc</w:t>
        </w:r>
      </w:hyperlink>
    </w:p>
    <w:p w14:paraId="140640DC" w14:textId="64BE911F" w:rsidR="00580954" w:rsidRDefault="00221933" w:rsidP="009B0AF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Theory concepts:</w:t>
      </w:r>
      <w:r w:rsidR="00B76D2E" w:rsidRPr="00B76D2E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580954" w:rsidRPr="007374B6">
          <w:rPr>
            <w:rStyle w:val="Hyperlink"/>
            <w:rFonts w:ascii="Times New Roman" w:hAnsi="Times New Roman" w:cs="Times New Roman"/>
            <w:sz w:val="24"/>
            <w:szCs w:val="24"/>
          </w:rPr>
          <w:t>http://webarchiv.ethz.ch/ibk/emeritus/fa/education/ws_safety/Safety07/Script_secure.pdf</w:t>
        </w:r>
      </w:hyperlink>
    </w:p>
    <w:p w14:paraId="0978A8DB" w14:textId="7BDEB71F" w:rsidR="00221933" w:rsidRDefault="00221933" w:rsidP="009B0AF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Sample Quiz: </w:t>
      </w:r>
      <w:hyperlink r:id="rId19" w:history="1">
        <w:r w:rsidR="00C3494D" w:rsidRPr="007374B6">
          <w:rPr>
            <w:rStyle w:val="Hyperlink"/>
            <w:rFonts w:ascii="Times New Roman" w:hAnsi="Times New Roman" w:cs="Times New Roman"/>
            <w:sz w:val="24"/>
            <w:szCs w:val="24"/>
          </w:rPr>
          <w:t>https://www.discountpdh.com/how-to-avoid-earthquake-damage-in-new-buildings-quiz</w:t>
        </w:r>
      </w:hyperlink>
    </w:p>
    <w:p w14:paraId="0978A8E1" w14:textId="77777777" w:rsidR="00B76D2E" w:rsidRDefault="00B76D2E" w:rsidP="00B76D2E">
      <w:pPr>
        <w:jc w:val="center"/>
        <w:rPr>
          <w:rFonts w:ascii="Times New Roman" w:hAnsi="Times New Roman" w:cs="Times New Roman"/>
          <w:sz w:val="24"/>
          <w:szCs w:val="24"/>
        </w:rPr>
      </w:pPr>
      <w:r w:rsidRPr="00B53B44">
        <w:rPr>
          <w:rFonts w:ascii="Times New Roman" w:hAnsi="Times New Roman" w:cs="Times New Roman"/>
          <w:b/>
          <w:sz w:val="28"/>
          <w:szCs w:val="24"/>
        </w:rPr>
        <w:t>Unit-</w:t>
      </w:r>
      <w:r>
        <w:rPr>
          <w:rFonts w:ascii="Times New Roman" w:hAnsi="Times New Roman" w:cs="Times New Roman"/>
          <w:b/>
          <w:sz w:val="28"/>
          <w:szCs w:val="24"/>
        </w:rPr>
        <w:t>4</w:t>
      </w:r>
    </w:p>
    <w:p w14:paraId="0978A8E2" w14:textId="136A0671" w:rsidR="00B76D2E" w:rsidRPr="002424F1" w:rsidRDefault="002424F1" w:rsidP="002424F1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424F1">
        <w:rPr>
          <w:rFonts w:ascii="Times New Roman" w:hAnsi="Times New Roman" w:cs="Times New Roman"/>
          <w:b/>
          <w:bCs/>
          <w:sz w:val="24"/>
          <w:szCs w:val="24"/>
        </w:rPr>
        <w:t xml:space="preserve">Material for Repair </w:t>
      </w:r>
    </w:p>
    <w:p w14:paraId="5F154538" w14:textId="6684D818" w:rsidR="000552F9" w:rsidRDefault="00B76D2E" w:rsidP="003E3B3C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Video Tutorials: </w:t>
      </w:r>
      <w:hyperlink r:id="rId20" w:history="1">
        <w:r w:rsidR="000552F9" w:rsidRPr="007374B6">
          <w:rPr>
            <w:rStyle w:val="Hyperlink"/>
            <w:rFonts w:ascii="Times New Roman" w:hAnsi="Times New Roman" w:cs="Times New Roman"/>
            <w:sz w:val="24"/>
            <w:szCs w:val="24"/>
          </w:rPr>
          <w:t>https://www.digimat.in/nptel/courses/video/105102088/L09.html</w:t>
        </w:r>
      </w:hyperlink>
    </w:p>
    <w:p w14:paraId="75E53FDD" w14:textId="17F3ED12" w:rsidR="00747ED7" w:rsidRDefault="00B76D2E" w:rsidP="003E3B3C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Theory concepts: </w:t>
      </w:r>
      <w:hyperlink r:id="rId21" w:history="1">
        <w:r w:rsidR="00747ED7" w:rsidRPr="007374B6">
          <w:rPr>
            <w:rStyle w:val="Hyperlink"/>
            <w:rFonts w:ascii="Times New Roman" w:hAnsi="Times New Roman" w:cs="Times New Roman"/>
            <w:sz w:val="24"/>
            <w:szCs w:val="24"/>
          </w:rPr>
          <w:t>https://bie.tg.nic.in/Pdf/BuildingMaterialsConstruction.pdf</w:t>
        </w:r>
      </w:hyperlink>
    </w:p>
    <w:p w14:paraId="0978A8E5" w14:textId="531BB196" w:rsidR="00F94F52" w:rsidRDefault="00B76D2E" w:rsidP="009B0AF2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 Quiz:</w:t>
      </w:r>
      <w:r w:rsidR="00D909AB" w:rsidRPr="00D909AB">
        <w:t xml:space="preserve"> </w:t>
      </w:r>
      <w:hyperlink r:id="rId22" w:history="1">
        <w:r w:rsidR="00D909AB" w:rsidRPr="007374B6">
          <w:rPr>
            <w:rStyle w:val="Hyperlink"/>
            <w:rFonts w:ascii="Times New Roman" w:hAnsi="Times New Roman" w:cs="Times New Roman"/>
            <w:sz w:val="24"/>
            <w:szCs w:val="24"/>
          </w:rPr>
          <w:t>https://www.indiabix.com/civil-engineering/building-materials/</w:t>
        </w:r>
      </w:hyperlink>
    </w:p>
    <w:p w14:paraId="0978A8F1" w14:textId="797FD256" w:rsidR="00A47A67" w:rsidRDefault="00A47A67" w:rsidP="00D909AB">
      <w:pPr>
        <w:rPr>
          <w:rFonts w:ascii="Times New Roman" w:hAnsi="Times New Roman" w:cs="Times New Roman"/>
          <w:sz w:val="24"/>
          <w:szCs w:val="24"/>
        </w:rPr>
      </w:pPr>
    </w:p>
    <w:p w14:paraId="56C3FB7A" w14:textId="77777777" w:rsidR="00061BE5" w:rsidRDefault="00061BE5" w:rsidP="00A47A67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978A8F2" w14:textId="6D9DB8B5" w:rsidR="00A47A67" w:rsidRDefault="00A47A67" w:rsidP="00A47A67">
      <w:pPr>
        <w:jc w:val="center"/>
        <w:rPr>
          <w:rFonts w:ascii="Times New Roman" w:hAnsi="Times New Roman" w:cs="Times New Roman"/>
          <w:sz w:val="24"/>
          <w:szCs w:val="24"/>
        </w:rPr>
      </w:pPr>
      <w:r w:rsidRPr="00B53B44">
        <w:rPr>
          <w:rFonts w:ascii="Times New Roman" w:hAnsi="Times New Roman" w:cs="Times New Roman"/>
          <w:b/>
          <w:sz w:val="28"/>
          <w:szCs w:val="24"/>
        </w:rPr>
        <w:lastRenderedPageBreak/>
        <w:t>Unit-</w:t>
      </w:r>
      <w:r w:rsidR="0063053E">
        <w:rPr>
          <w:rFonts w:ascii="Times New Roman" w:hAnsi="Times New Roman" w:cs="Times New Roman"/>
          <w:b/>
          <w:sz w:val="28"/>
          <w:szCs w:val="24"/>
        </w:rPr>
        <w:t>5</w:t>
      </w:r>
    </w:p>
    <w:p w14:paraId="0978A8F3" w14:textId="188B1519" w:rsidR="00A47A67" w:rsidRPr="00D909AB" w:rsidRDefault="00D909AB" w:rsidP="00D909A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D909AB">
        <w:rPr>
          <w:rFonts w:ascii="Times New Roman" w:hAnsi="Times New Roman" w:cs="Times New Roman"/>
          <w:b/>
          <w:bCs/>
          <w:sz w:val="24"/>
          <w:szCs w:val="24"/>
        </w:rPr>
        <w:t>Repair Techniques</w:t>
      </w:r>
    </w:p>
    <w:p w14:paraId="737B34C0" w14:textId="77777777" w:rsidR="00D909AB" w:rsidRDefault="00D909AB" w:rsidP="00D909A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F7C0742" w14:textId="0BED8B8C" w:rsidR="005539A8" w:rsidRDefault="00A47A67" w:rsidP="00BB7EC7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Video Tutorials: </w:t>
      </w:r>
      <w:hyperlink r:id="rId23" w:history="1">
        <w:r w:rsidR="005539A8" w:rsidRPr="007374B6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https://www.youtube.com/watch?v=fikRPFpbgVo</w:t>
        </w:r>
      </w:hyperlink>
    </w:p>
    <w:p w14:paraId="5B1A2ADC" w14:textId="4E605E4A" w:rsidR="00CD5E0C" w:rsidRDefault="00A47A67" w:rsidP="00BB7EC7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Theory concepts: </w:t>
      </w:r>
      <w:hyperlink r:id="rId24" w:history="1">
        <w:r w:rsidR="00CD5E0C" w:rsidRPr="007374B6">
          <w:rPr>
            <w:rStyle w:val="Hyperlink"/>
            <w:rFonts w:ascii="Times New Roman" w:hAnsi="Times New Roman" w:cs="Times New Roman"/>
            <w:sz w:val="24"/>
            <w:szCs w:val="24"/>
          </w:rPr>
          <w:t>https://nptel.ac.in/courses/105/106/105106202/</w:t>
        </w:r>
      </w:hyperlink>
    </w:p>
    <w:p w14:paraId="537F28AB" w14:textId="0C199C75" w:rsidR="00BB7EC7" w:rsidRDefault="00A47A67" w:rsidP="00A47A67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 Quiz:</w:t>
      </w:r>
      <w:r w:rsidR="00BB7EC7" w:rsidRPr="00BB7EC7">
        <w:t xml:space="preserve"> </w:t>
      </w:r>
      <w:hyperlink r:id="rId25" w:history="1">
        <w:r w:rsidR="00BB7EC7" w:rsidRPr="007374B6">
          <w:rPr>
            <w:rStyle w:val="Hyperlink"/>
            <w:rFonts w:ascii="Times New Roman" w:hAnsi="Times New Roman" w:cs="Times New Roman"/>
            <w:sz w:val="24"/>
            <w:szCs w:val="24"/>
          </w:rPr>
          <w:t>https://www.discountpdh.com/evaluation-and-repair-of-concrete-structures-quiz</w:t>
        </w:r>
      </w:hyperlink>
    </w:p>
    <w:p w14:paraId="0978A8F6" w14:textId="402BD084" w:rsidR="00A47A67" w:rsidRDefault="00BB7EC7" w:rsidP="00A47A67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EB3EAD" w14:textId="76486F2E" w:rsidR="00BB7EC7" w:rsidRDefault="00BB7EC7" w:rsidP="00A47A67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53DE29AD" w14:textId="1162EFF5" w:rsidR="00BB7EC7" w:rsidRDefault="00BB7EC7" w:rsidP="00A47A67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1B9C3850" w14:textId="53291247" w:rsidR="003E3B3C" w:rsidRDefault="003E3B3C" w:rsidP="00A47A67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69AF16FD" w14:textId="77777777" w:rsidR="003E3B3C" w:rsidRDefault="003E3B3C" w:rsidP="00A47A67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7A64226C" w14:textId="77777777" w:rsidR="009B0AF2" w:rsidRDefault="009B0AF2" w:rsidP="00A47A6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C6D6AD1" w14:textId="77777777" w:rsidR="009B0AF2" w:rsidRDefault="009B0AF2" w:rsidP="00A47A6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B804DD7" w14:textId="77777777" w:rsidR="00061BE5" w:rsidRDefault="00061BE5" w:rsidP="009B0AF2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57B76" w14:textId="77777777" w:rsidR="00061BE5" w:rsidRDefault="00061BE5" w:rsidP="009B0AF2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21C52" w14:textId="77777777" w:rsidR="00061BE5" w:rsidRDefault="00061BE5" w:rsidP="009B0AF2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161BE" w14:textId="77777777" w:rsidR="00061BE5" w:rsidRDefault="00061BE5" w:rsidP="009B0AF2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9F54EF" w14:textId="77777777" w:rsidR="00061BE5" w:rsidRDefault="00061BE5" w:rsidP="009B0AF2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B726BB" w14:textId="77777777" w:rsidR="00061BE5" w:rsidRDefault="00061BE5" w:rsidP="009B0AF2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CFC8E" w14:textId="77777777" w:rsidR="00061BE5" w:rsidRDefault="00061BE5" w:rsidP="009B0AF2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4EE330" w14:textId="77777777" w:rsidR="00061BE5" w:rsidRDefault="00061BE5" w:rsidP="009B0AF2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D2FFB" w14:textId="77777777" w:rsidR="00061BE5" w:rsidRDefault="00061BE5" w:rsidP="009B0AF2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78A8FC" w14:textId="5E6E81FA" w:rsidR="00B76D2E" w:rsidRPr="009B0AF2" w:rsidRDefault="0063053E" w:rsidP="009B0AF2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AF2">
        <w:rPr>
          <w:rFonts w:ascii="Times New Roman" w:hAnsi="Times New Roman" w:cs="Times New Roman"/>
          <w:b/>
          <w:bCs/>
          <w:sz w:val="24"/>
          <w:szCs w:val="24"/>
        </w:rPr>
        <w:lastRenderedPageBreak/>
        <w:t>Previous Year Question Papers:</w:t>
      </w:r>
    </w:p>
    <w:p w14:paraId="0978A8FD" w14:textId="19AEE122" w:rsidR="0063053E" w:rsidRDefault="00011F66" w:rsidP="00A47A6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FE88B8E" wp14:editId="640691D4">
            <wp:extent cx="5800725" cy="6694998"/>
            <wp:effectExtent l="0" t="0" r="0" b="0"/>
            <wp:docPr id="12" name="Picture 12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able&#10;&#10;Description automatically generated with medium confidence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803617" cy="669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FA54C" w14:textId="2ABBDCF9" w:rsidR="00011F66" w:rsidRDefault="00990962" w:rsidP="00A47A6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419060A" wp14:editId="5C1E68C5">
            <wp:extent cx="5570220" cy="3553460"/>
            <wp:effectExtent l="0" t="0" r="0" b="8890"/>
            <wp:docPr id="13" name="Picture 1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ext&#10;&#10;Description automatically generated with medium confidence"/>
                    <pic:cNvPicPr/>
                  </pic:nvPicPr>
                  <pic:blipFill rotWithShape="1">
                    <a:blip r:embed="rId27"/>
                    <a:srcRect l="6282"/>
                    <a:stretch/>
                  </pic:blipFill>
                  <pic:spPr bwMode="auto">
                    <a:xfrm>
                      <a:off x="0" y="0"/>
                      <a:ext cx="5570220" cy="3553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78A8FE" w14:textId="766B2ADF" w:rsidR="0063053E" w:rsidRDefault="0063053E" w:rsidP="00A47A6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978A8FF" w14:textId="0858A307" w:rsidR="0063053E" w:rsidRDefault="0063053E" w:rsidP="00A47A6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978A900" w14:textId="4B72FA51" w:rsidR="00C15729" w:rsidRDefault="00C15729" w:rsidP="00A47A6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978A901" w14:textId="06A4BFA0" w:rsidR="00C15729" w:rsidRDefault="00C15729" w:rsidP="00A47A6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978A902" w14:textId="79580103" w:rsidR="00C15729" w:rsidRPr="00221933" w:rsidRDefault="00C15729" w:rsidP="00A47A67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C15729" w:rsidRPr="00221933" w:rsidSect="00985630">
      <w:foot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807F7" w14:textId="77777777" w:rsidR="00C92434" w:rsidRDefault="00C92434" w:rsidP="008A0BA8">
      <w:pPr>
        <w:spacing w:after="0" w:line="240" w:lineRule="auto"/>
      </w:pPr>
      <w:r>
        <w:separator/>
      </w:r>
    </w:p>
  </w:endnote>
  <w:endnote w:type="continuationSeparator" w:id="0">
    <w:p w14:paraId="297DE581" w14:textId="77777777" w:rsidR="00C92434" w:rsidRDefault="00C92434" w:rsidP="008A0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A927" w14:textId="3020C70D" w:rsidR="00061BE5" w:rsidRDefault="00061BE5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noProof/>
        <w:color w:val="4F81BD" w:themeColor="accent1"/>
      </w:rPr>
      <w:drawing>
        <wp:inline distT="0" distB="0" distL="0" distR="0" wp14:anchorId="7481140A" wp14:editId="7E77AA89">
          <wp:extent cx="2703444" cy="1282843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1037" cy="1295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2594EFB6" w14:textId="77777777" w:rsidR="00061BE5" w:rsidRDefault="00061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0158D" w14:textId="77777777" w:rsidR="00C92434" w:rsidRDefault="00C92434" w:rsidP="008A0BA8">
      <w:pPr>
        <w:spacing w:after="0" w:line="240" w:lineRule="auto"/>
      </w:pPr>
      <w:r>
        <w:separator/>
      </w:r>
    </w:p>
  </w:footnote>
  <w:footnote w:type="continuationSeparator" w:id="0">
    <w:p w14:paraId="6740A960" w14:textId="77777777" w:rsidR="00C92434" w:rsidRDefault="00C92434" w:rsidP="008A0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82E734"/>
    <w:multiLevelType w:val="singleLevel"/>
    <w:tmpl w:val="9682E734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C3C41118"/>
    <w:multiLevelType w:val="singleLevel"/>
    <w:tmpl w:val="C3C41118"/>
    <w:lvl w:ilvl="0">
      <w:start w:val="5"/>
      <w:numFmt w:val="decimal"/>
      <w:suff w:val="space"/>
      <w:lvlText w:val="%1)"/>
      <w:lvlJc w:val="left"/>
    </w:lvl>
  </w:abstractNum>
  <w:abstractNum w:abstractNumId="2" w15:restartNumberingAfterBreak="0">
    <w:nsid w:val="2A537BD9"/>
    <w:multiLevelType w:val="hybridMultilevel"/>
    <w:tmpl w:val="EE0E3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B78"/>
    <w:multiLevelType w:val="multilevel"/>
    <w:tmpl w:val="BAB2C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3607A6"/>
    <w:multiLevelType w:val="hybridMultilevel"/>
    <w:tmpl w:val="33B2C3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617BB"/>
    <w:multiLevelType w:val="hybridMultilevel"/>
    <w:tmpl w:val="2E26D1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51C5B"/>
    <w:multiLevelType w:val="hybridMultilevel"/>
    <w:tmpl w:val="3A9C05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634E55"/>
    <w:multiLevelType w:val="hybridMultilevel"/>
    <w:tmpl w:val="9BA8EC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B7E21"/>
    <w:multiLevelType w:val="multilevel"/>
    <w:tmpl w:val="45EB7E21"/>
    <w:lvl w:ilvl="0">
      <w:start w:val="1"/>
      <w:numFmt w:val="lowerLetter"/>
      <w:lvlText w:val="%1)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5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4FEA0F10"/>
    <w:multiLevelType w:val="hybridMultilevel"/>
    <w:tmpl w:val="363292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0012A"/>
    <w:multiLevelType w:val="hybridMultilevel"/>
    <w:tmpl w:val="386E1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D0CE2"/>
    <w:multiLevelType w:val="hybridMultilevel"/>
    <w:tmpl w:val="A33E0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67197"/>
    <w:multiLevelType w:val="hybridMultilevel"/>
    <w:tmpl w:val="65D2B4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1699D"/>
    <w:multiLevelType w:val="hybridMultilevel"/>
    <w:tmpl w:val="12A48F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E60E2"/>
    <w:multiLevelType w:val="multilevel"/>
    <w:tmpl w:val="672C67CA"/>
    <w:lvl w:ilvl="0">
      <w:start w:val="1"/>
      <w:numFmt w:val="decimal"/>
      <w:lvlText w:val="%1)"/>
      <w:lvlJc w:val="left"/>
      <w:pPr>
        <w:ind w:left="669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7D253F7B"/>
    <w:multiLevelType w:val="hybridMultilevel"/>
    <w:tmpl w:val="1518B658"/>
    <w:lvl w:ilvl="0" w:tplc="E26E4362">
      <w:start w:val="1"/>
      <w:numFmt w:val="decimal"/>
      <w:lvlText w:val="%1."/>
      <w:lvlJc w:val="left"/>
      <w:pPr>
        <w:ind w:left="879" w:hanging="363"/>
      </w:pPr>
      <w:rPr>
        <w:rFonts w:ascii="Times New Roman" w:eastAsia="Times New Roman" w:hAnsi="Times New Roman" w:cs="Times New Roman" w:hint="default"/>
        <w:spacing w:val="0"/>
        <w:w w:val="97"/>
        <w:sz w:val="32"/>
        <w:szCs w:val="32"/>
        <w:lang w:val="en-US" w:eastAsia="en-US" w:bidi="ar-SA"/>
      </w:rPr>
    </w:lvl>
    <w:lvl w:ilvl="1" w:tplc="91A4BF9A">
      <w:numFmt w:val="bullet"/>
      <w:lvlText w:val="•"/>
      <w:lvlJc w:val="left"/>
      <w:pPr>
        <w:ind w:left="1850" w:hanging="363"/>
      </w:pPr>
      <w:rPr>
        <w:rFonts w:hint="default"/>
        <w:lang w:val="en-US" w:eastAsia="en-US" w:bidi="ar-SA"/>
      </w:rPr>
    </w:lvl>
    <w:lvl w:ilvl="2" w:tplc="1C624E8A">
      <w:numFmt w:val="bullet"/>
      <w:lvlText w:val="•"/>
      <w:lvlJc w:val="left"/>
      <w:pPr>
        <w:ind w:left="2821" w:hanging="363"/>
      </w:pPr>
      <w:rPr>
        <w:rFonts w:hint="default"/>
        <w:lang w:val="en-US" w:eastAsia="en-US" w:bidi="ar-SA"/>
      </w:rPr>
    </w:lvl>
    <w:lvl w:ilvl="3" w:tplc="53F08118">
      <w:numFmt w:val="bullet"/>
      <w:lvlText w:val="•"/>
      <w:lvlJc w:val="left"/>
      <w:pPr>
        <w:ind w:left="3792" w:hanging="363"/>
      </w:pPr>
      <w:rPr>
        <w:rFonts w:hint="default"/>
        <w:lang w:val="en-US" w:eastAsia="en-US" w:bidi="ar-SA"/>
      </w:rPr>
    </w:lvl>
    <w:lvl w:ilvl="4" w:tplc="FEB06566">
      <w:numFmt w:val="bullet"/>
      <w:lvlText w:val="•"/>
      <w:lvlJc w:val="left"/>
      <w:pPr>
        <w:ind w:left="4763" w:hanging="363"/>
      </w:pPr>
      <w:rPr>
        <w:rFonts w:hint="default"/>
        <w:lang w:val="en-US" w:eastAsia="en-US" w:bidi="ar-SA"/>
      </w:rPr>
    </w:lvl>
    <w:lvl w:ilvl="5" w:tplc="614CF7E6">
      <w:numFmt w:val="bullet"/>
      <w:lvlText w:val="•"/>
      <w:lvlJc w:val="left"/>
      <w:pPr>
        <w:ind w:left="5734" w:hanging="363"/>
      </w:pPr>
      <w:rPr>
        <w:rFonts w:hint="default"/>
        <w:lang w:val="en-US" w:eastAsia="en-US" w:bidi="ar-SA"/>
      </w:rPr>
    </w:lvl>
    <w:lvl w:ilvl="6" w:tplc="F702B178">
      <w:numFmt w:val="bullet"/>
      <w:lvlText w:val="•"/>
      <w:lvlJc w:val="left"/>
      <w:pPr>
        <w:ind w:left="6705" w:hanging="363"/>
      </w:pPr>
      <w:rPr>
        <w:rFonts w:hint="default"/>
        <w:lang w:val="en-US" w:eastAsia="en-US" w:bidi="ar-SA"/>
      </w:rPr>
    </w:lvl>
    <w:lvl w:ilvl="7" w:tplc="C3D0B55E">
      <w:numFmt w:val="bullet"/>
      <w:lvlText w:val="•"/>
      <w:lvlJc w:val="left"/>
      <w:pPr>
        <w:ind w:left="7676" w:hanging="363"/>
      </w:pPr>
      <w:rPr>
        <w:rFonts w:hint="default"/>
        <w:lang w:val="en-US" w:eastAsia="en-US" w:bidi="ar-SA"/>
      </w:rPr>
    </w:lvl>
    <w:lvl w:ilvl="8" w:tplc="678AA51C">
      <w:numFmt w:val="bullet"/>
      <w:lvlText w:val="•"/>
      <w:lvlJc w:val="left"/>
      <w:pPr>
        <w:ind w:left="8647" w:hanging="363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3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10"/>
  </w:num>
  <w:num w:numId="10">
    <w:abstractNumId w:val="4"/>
  </w:num>
  <w:num w:numId="11">
    <w:abstractNumId w:val="12"/>
  </w:num>
  <w:num w:numId="12">
    <w:abstractNumId w:val="8"/>
  </w:num>
  <w:num w:numId="13">
    <w:abstractNumId w:val="15"/>
  </w:num>
  <w:num w:numId="14">
    <w:abstractNumId w:val="0"/>
  </w:num>
  <w:num w:numId="15">
    <w:abstractNumId w:val="1"/>
  </w:num>
  <w:num w:numId="16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F5"/>
    <w:rsid w:val="00007E97"/>
    <w:rsid w:val="00011F66"/>
    <w:rsid w:val="00013E89"/>
    <w:rsid w:val="00051481"/>
    <w:rsid w:val="000552F9"/>
    <w:rsid w:val="0005798C"/>
    <w:rsid w:val="00061BE5"/>
    <w:rsid w:val="00065145"/>
    <w:rsid w:val="000B533D"/>
    <w:rsid w:val="000D15B2"/>
    <w:rsid w:val="000D5F91"/>
    <w:rsid w:val="000E0EB0"/>
    <w:rsid w:val="000F702B"/>
    <w:rsid w:val="001013F5"/>
    <w:rsid w:val="00117B97"/>
    <w:rsid w:val="001354A8"/>
    <w:rsid w:val="00140B6C"/>
    <w:rsid w:val="00150549"/>
    <w:rsid w:val="00167971"/>
    <w:rsid w:val="00182C4B"/>
    <w:rsid w:val="00191ED6"/>
    <w:rsid w:val="001A214D"/>
    <w:rsid w:val="001A62C5"/>
    <w:rsid w:val="001C51D8"/>
    <w:rsid w:val="001C757C"/>
    <w:rsid w:val="001C7818"/>
    <w:rsid w:val="001D1135"/>
    <w:rsid w:val="00221933"/>
    <w:rsid w:val="002424F1"/>
    <w:rsid w:val="00297AA1"/>
    <w:rsid w:val="002A5BBF"/>
    <w:rsid w:val="002B0628"/>
    <w:rsid w:val="002B2288"/>
    <w:rsid w:val="002C4B5D"/>
    <w:rsid w:val="002F630D"/>
    <w:rsid w:val="003172B9"/>
    <w:rsid w:val="003254D0"/>
    <w:rsid w:val="003A4115"/>
    <w:rsid w:val="003C30B0"/>
    <w:rsid w:val="003E3B3C"/>
    <w:rsid w:val="004250FF"/>
    <w:rsid w:val="004B0D8A"/>
    <w:rsid w:val="00504233"/>
    <w:rsid w:val="005378A1"/>
    <w:rsid w:val="005410A5"/>
    <w:rsid w:val="00547571"/>
    <w:rsid w:val="00550822"/>
    <w:rsid w:val="005539A8"/>
    <w:rsid w:val="00556F8B"/>
    <w:rsid w:val="00567B73"/>
    <w:rsid w:val="00577C69"/>
    <w:rsid w:val="00580954"/>
    <w:rsid w:val="005D1F4E"/>
    <w:rsid w:val="005E3A1F"/>
    <w:rsid w:val="00623774"/>
    <w:rsid w:val="00625E40"/>
    <w:rsid w:val="0063053E"/>
    <w:rsid w:val="00634798"/>
    <w:rsid w:val="0067757D"/>
    <w:rsid w:val="006A116D"/>
    <w:rsid w:val="00700463"/>
    <w:rsid w:val="007069F5"/>
    <w:rsid w:val="0071142D"/>
    <w:rsid w:val="007266D3"/>
    <w:rsid w:val="00746FBA"/>
    <w:rsid w:val="00747ED7"/>
    <w:rsid w:val="007611C3"/>
    <w:rsid w:val="007A784F"/>
    <w:rsid w:val="007B65F9"/>
    <w:rsid w:val="007F0E88"/>
    <w:rsid w:val="008000D0"/>
    <w:rsid w:val="00821AAC"/>
    <w:rsid w:val="008A0BA8"/>
    <w:rsid w:val="008B7281"/>
    <w:rsid w:val="008C4E8C"/>
    <w:rsid w:val="008C7B07"/>
    <w:rsid w:val="008D0152"/>
    <w:rsid w:val="008F6DE4"/>
    <w:rsid w:val="00900CC9"/>
    <w:rsid w:val="00914B8E"/>
    <w:rsid w:val="00927C60"/>
    <w:rsid w:val="00957859"/>
    <w:rsid w:val="00980406"/>
    <w:rsid w:val="00985630"/>
    <w:rsid w:val="00990962"/>
    <w:rsid w:val="009A4832"/>
    <w:rsid w:val="009B0AF2"/>
    <w:rsid w:val="009B2C88"/>
    <w:rsid w:val="009B7ED4"/>
    <w:rsid w:val="009D35B7"/>
    <w:rsid w:val="009E5E1A"/>
    <w:rsid w:val="009E6D90"/>
    <w:rsid w:val="00A47A67"/>
    <w:rsid w:val="00A71B7F"/>
    <w:rsid w:val="00AB23A0"/>
    <w:rsid w:val="00AC1FF6"/>
    <w:rsid w:val="00B529BC"/>
    <w:rsid w:val="00B53B44"/>
    <w:rsid w:val="00B76D2E"/>
    <w:rsid w:val="00B805B7"/>
    <w:rsid w:val="00BB7EC7"/>
    <w:rsid w:val="00BC44B0"/>
    <w:rsid w:val="00BF62C1"/>
    <w:rsid w:val="00C021B3"/>
    <w:rsid w:val="00C04D94"/>
    <w:rsid w:val="00C15729"/>
    <w:rsid w:val="00C26FDC"/>
    <w:rsid w:val="00C3494D"/>
    <w:rsid w:val="00C56021"/>
    <w:rsid w:val="00C92434"/>
    <w:rsid w:val="00CC2F42"/>
    <w:rsid w:val="00CD4B88"/>
    <w:rsid w:val="00CD5E0C"/>
    <w:rsid w:val="00D074FC"/>
    <w:rsid w:val="00D46270"/>
    <w:rsid w:val="00D54F9C"/>
    <w:rsid w:val="00D80246"/>
    <w:rsid w:val="00D84776"/>
    <w:rsid w:val="00D909AB"/>
    <w:rsid w:val="00DD0D0B"/>
    <w:rsid w:val="00DE2505"/>
    <w:rsid w:val="00DE4CB1"/>
    <w:rsid w:val="00DF31F3"/>
    <w:rsid w:val="00DF5649"/>
    <w:rsid w:val="00E0329E"/>
    <w:rsid w:val="00E10C42"/>
    <w:rsid w:val="00E1234B"/>
    <w:rsid w:val="00E2653C"/>
    <w:rsid w:val="00E41BEE"/>
    <w:rsid w:val="00E52EAD"/>
    <w:rsid w:val="00E553E6"/>
    <w:rsid w:val="00E702D3"/>
    <w:rsid w:val="00E7255E"/>
    <w:rsid w:val="00E91246"/>
    <w:rsid w:val="00E94398"/>
    <w:rsid w:val="00EC79F9"/>
    <w:rsid w:val="00ED0E78"/>
    <w:rsid w:val="00F237E6"/>
    <w:rsid w:val="00F26EE9"/>
    <w:rsid w:val="00F562FE"/>
    <w:rsid w:val="00F6309A"/>
    <w:rsid w:val="00F661C3"/>
    <w:rsid w:val="00F845A8"/>
    <w:rsid w:val="00F867C5"/>
    <w:rsid w:val="00F94F52"/>
    <w:rsid w:val="00FA00EE"/>
    <w:rsid w:val="00FB3175"/>
    <w:rsid w:val="00FC5478"/>
    <w:rsid w:val="00FF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8A755"/>
  <w15:docId w15:val="{ADEAAF19-11E8-644A-807E-E644E1D4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3F5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3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013F5"/>
    <w:pPr>
      <w:spacing w:after="0" w:line="240" w:lineRule="auto"/>
    </w:pPr>
    <w:rPr>
      <w:lang w:val="en-IN"/>
    </w:rPr>
  </w:style>
  <w:style w:type="paragraph" w:styleId="ListParagraph">
    <w:name w:val="List Paragraph"/>
    <w:basedOn w:val="Normal"/>
    <w:uiPriority w:val="34"/>
    <w:qFormat/>
    <w:rsid w:val="001013F5"/>
    <w:pPr>
      <w:ind w:left="720"/>
      <w:contextualSpacing/>
    </w:pPr>
    <w:rPr>
      <w:rFonts w:eastAsiaTheme="minorHAns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E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1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5E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8A0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BA8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8A0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BA8"/>
    <w:rPr>
      <w:rFonts w:eastAsiaTheme="minorEastAsia"/>
      <w:lang w:val="en-IN" w:eastAsia="en-IN"/>
    </w:rPr>
  </w:style>
  <w:style w:type="paragraph" w:customStyle="1" w:styleId="TableParagraph">
    <w:name w:val="Table Paragraph"/>
    <w:basedOn w:val="Normal"/>
    <w:uiPriority w:val="1"/>
    <w:qFormat/>
    <w:rsid w:val="005410A5"/>
    <w:pPr>
      <w:widowControl w:val="0"/>
      <w:autoSpaceDE w:val="0"/>
      <w:autoSpaceDN w:val="0"/>
      <w:spacing w:after="0" w:line="268" w:lineRule="exact"/>
      <w:ind w:left="112"/>
      <w:jc w:val="center"/>
    </w:pPr>
    <w:rPr>
      <w:rFonts w:ascii="Times New Roman" w:eastAsia="Times New Roman" w:hAnsi="Times New Roman" w:cs="Times New Roman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DD0D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6"/>
      <w:szCs w:val="3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D0D0B"/>
    <w:rPr>
      <w:rFonts w:ascii="Times New Roman" w:eastAsia="Times New Roman" w:hAnsi="Times New Roman" w:cs="Times New Roman"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800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4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5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discountpdh.com/evaluation-and-repair-of-concrete-structures-quiz" TargetMode="External"/><Relationship Id="rId18" Type="http://schemas.openxmlformats.org/officeDocument/2006/relationships/hyperlink" Target="http://webarchiv.ethz.ch/ibk/emeritus/fa/education/ws_safety/Safety07/Script_secure.pdf" TargetMode="External"/><Relationship Id="rId26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https://bie.tg.nic.in/Pdf/BuildingMaterialsConstruction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esearchgate.net/publication/267422589_Deterioration_and_rehabilitation_of_concrete_structures_in_hot_and_arid_regions" TargetMode="External"/><Relationship Id="rId17" Type="http://schemas.openxmlformats.org/officeDocument/2006/relationships/hyperlink" Target="https://www.youtube.com/watch?v=NdLwHk-A0hc" TargetMode="External"/><Relationship Id="rId25" Type="http://schemas.openxmlformats.org/officeDocument/2006/relationships/hyperlink" Target="https://www.discountpdh.com/evaluation-and-repair-of-concrete-structures-qui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creteconstruction.net/how-to/repair/some-questions-and-answers-on-the-mechanism-of-cracking_o" TargetMode="External"/><Relationship Id="rId20" Type="http://schemas.openxmlformats.org/officeDocument/2006/relationships/hyperlink" Target="https://www.digimat.in/nptel/courses/video/105102088/L09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xlmiCWaYHXk" TargetMode="External"/><Relationship Id="rId24" Type="http://schemas.openxmlformats.org/officeDocument/2006/relationships/hyperlink" Target="https://nptel.ac.in/courses/105/106/10510620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searchgate.net/publication/286601793_STUDY_ON_DIFFERENT_TYPES_OF_CRACKS_IN_PLAIN_AND_REINFORCED_CONCRETE" TargetMode="External"/><Relationship Id="rId23" Type="http://schemas.openxmlformats.org/officeDocument/2006/relationships/hyperlink" Target="https://www.youtube.com/watch?v=fikRPFpbgVo" TargetMode="External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www.discountpdh.com/how-to-avoid-earthquake-damage-in-new-buildings-qui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gkG_a60IvOE" TargetMode="External"/><Relationship Id="rId22" Type="http://schemas.openxmlformats.org/officeDocument/2006/relationships/hyperlink" Target="https://www.indiabix.com/civil-engineering/building-materials/" TargetMode="External"/><Relationship Id="rId27" Type="http://schemas.openxmlformats.org/officeDocument/2006/relationships/image" Target="media/image5.png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Alphabetical.xsl" StyleName="IEEE - Alphabetical Order*"/>
</file>

<file path=customXml/itemProps1.xml><?xml version="1.0" encoding="utf-8"?>
<ds:datastoreItem xmlns:ds="http://schemas.openxmlformats.org/officeDocument/2006/customXml" ds:itemID="{CDC16720-550F-4589-8312-0C7BF315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11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CET--04</dc:creator>
  <cp:lastModifiedBy>Rakesh Yadav</cp:lastModifiedBy>
  <cp:revision>75</cp:revision>
  <cp:lastPrinted>2021-09-08T11:50:00Z</cp:lastPrinted>
  <dcterms:created xsi:type="dcterms:W3CDTF">2021-09-15T11:57:00Z</dcterms:created>
  <dcterms:modified xsi:type="dcterms:W3CDTF">2022-01-25T06:24:00Z</dcterms:modified>
</cp:coreProperties>
</file>