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50" w:rsidRDefault="007F4750">
      <w:pPr>
        <w:jc w:val="center"/>
        <w:rPr>
          <w:b/>
          <w:sz w:val="44"/>
          <w:szCs w:val="44"/>
        </w:rPr>
      </w:pPr>
    </w:p>
    <w:p w:rsidR="007F4750" w:rsidRDefault="007F4750">
      <w:pPr>
        <w:jc w:val="center"/>
        <w:rPr>
          <w:b/>
          <w:sz w:val="44"/>
          <w:szCs w:val="44"/>
        </w:rPr>
      </w:pPr>
    </w:p>
    <w:p w:rsidR="007F4750" w:rsidRDefault="007F4750">
      <w:pPr>
        <w:jc w:val="center"/>
        <w:rPr>
          <w:b/>
          <w:sz w:val="44"/>
          <w:szCs w:val="44"/>
        </w:rPr>
      </w:pPr>
    </w:p>
    <w:p w:rsidR="0078621D" w:rsidRDefault="00016137">
      <w:pPr>
        <w:jc w:val="center"/>
      </w:pPr>
      <w:r>
        <w:rPr>
          <w:b/>
          <w:sz w:val="44"/>
          <w:szCs w:val="44"/>
        </w:rPr>
        <w:t>Techno India NJR Institute of Technology</w:t>
      </w:r>
    </w:p>
    <w:p w:rsidR="0078621D" w:rsidRDefault="0078621D">
      <w:pPr>
        <w:rPr>
          <w:b/>
        </w:rPr>
      </w:pPr>
    </w:p>
    <w:p w:rsidR="007F4750" w:rsidRDefault="007F4750">
      <w:pPr>
        <w:rPr>
          <w:b/>
        </w:rPr>
      </w:pPr>
    </w:p>
    <w:p w:rsidR="007F4750" w:rsidRDefault="007F4750">
      <w:pPr>
        <w:rPr>
          <w:b/>
        </w:rPr>
      </w:pPr>
    </w:p>
    <w:p w:rsidR="007F4750" w:rsidRDefault="007F4750">
      <w:pPr>
        <w:rPr>
          <w:b/>
        </w:rPr>
      </w:pPr>
    </w:p>
    <w:p w:rsidR="007F4750" w:rsidRDefault="007F4750">
      <w:pPr>
        <w:rPr>
          <w:b/>
        </w:rPr>
      </w:pPr>
    </w:p>
    <w:p w:rsidR="007F4750" w:rsidRDefault="007F4750">
      <w:pPr>
        <w:rPr>
          <w:b/>
        </w:rPr>
      </w:pPr>
    </w:p>
    <w:p w:rsidR="007F4750" w:rsidRDefault="007F4750">
      <w:pPr>
        <w:rPr>
          <w:b/>
        </w:rPr>
      </w:pPr>
    </w:p>
    <w:p w:rsidR="0078621D" w:rsidRDefault="0078621D">
      <w:pPr>
        <w:jc w:val="both"/>
      </w:pPr>
    </w:p>
    <w:p w:rsidR="0078621D" w:rsidRDefault="00016137">
      <w:pPr>
        <w:jc w:val="center"/>
      </w:pPr>
      <w:r>
        <w:rPr>
          <w:noProof/>
          <w:lang w:eastAsia="en-IN"/>
        </w:rPr>
        <w:drawing>
          <wp:inline distT="0" distB="0" distL="0" distR="0">
            <wp:extent cx="1535430" cy="1381760"/>
            <wp:effectExtent l="0" t="0" r="139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rcRect/>
                    <a:stretch>
                      <a:fillRect/>
                    </a:stretch>
                  </pic:blipFill>
                  <pic:spPr>
                    <a:xfrm>
                      <a:off x="0" y="0"/>
                      <a:ext cx="1536778" cy="1382515"/>
                    </a:xfrm>
                    <a:prstGeom prst="rect">
                      <a:avLst/>
                    </a:prstGeom>
                    <a:noFill/>
                    <a:ln w="9525">
                      <a:noFill/>
                      <a:miter lim="800000"/>
                      <a:headEnd/>
                      <a:tailEnd/>
                    </a:ln>
                  </pic:spPr>
                </pic:pic>
              </a:graphicData>
            </a:graphic>
          </wp:inline>
        </w:drawing>
      </w:r>
    </w:p>
    <w:p w:rsidR="0078621D" w:rsidRDefault="0078621D">
      <w:pPr>
        <w:jc w:val="both"/>
      </w:pPr>
    </w:p>
    <w:p w:rsidR="0078621D" w:rsidRDefault="0078621D">
      <w:pPr>
        <w:jc w:val="both"/>
      </w:pPr>
    </w:p>
    <w:p w:rsidR="007F4750" w:rsidRDefault="007F4750">
      <w:pPr>
        <w:jc w:val="both"/>
      </w:pPr>
    </w:p>
    <w:p w:rsidR="007F4750" w:rsidRDefault="007F4750">
      <w:pPr>
        <w:jc w:val="both"/>
      </w:pPr>
    </w:p>
    <w:p w:rsidR="007F4750" w:rsidRDefault="007F4750">
      <w:pPr>
        <w:jc w:val="both"/>
      </w:pPr>
    </w:p>
    <w:p w:rsidR="007F4750" w:rsidRDefault="007F4750">
      <w:pPr>
        <w:jc w:val="both"/>
      </w:pPr>
    </w:p>
    <w:p w:rsidR="007F4750" w:rsidRDefault="007F4750">
      <w:pPr>
        <w:jc w:val="both"/>
      </w:pPr>
    </w:p>
    <w:p w:rsidR="007F4750" w:rsidRDefault="007F4750">
      <w:pPr>
        <w:jc w:val="both"/>
      </w:pPr>
    </w:p>
    <w:p w:rsidR="0078621D" w:rsidRDefault="0078621D">
      <w:pPr>
        <w:jc w:val="both"/>
      </w:pPr>
    </w:p>
    <w:p w:rsidR="0078621D" w:rsidRDefault="0078621D">
      <w:pPr>
        <w:jc w:val="both"/>
      </w:pPr>
    </w:p>
    <w:p w:rsidR="0078621D" w:rsidRDefault="00016137">
      <w:pPr>
        <w:jc w:val="center"/>
        <w:rPr>
          <w:b/>
          <w:sz w:val="44"/>
          <w:szCs w:val="44"/>
        </w:rPr>
      </w:pPr>
      <w:r>
        <w:rPr>
          <w:b/>
          <w:sz w:val="44"/>
          <w:szCs w:val="44"/>
        </w:rPr>
        <w:t>Course File</w:t>
      </w:r>
    </w:p>
    <w:p w:rsidR="0078621D" w:rsidRDefault="00016137">
      <w:pPr>
        <w:jc w:val="center"/>
        <w:rPr>
          <w:b/>
          <w:sz w:val="44"/>
          <w:szCs w:val="44"/>
        </w:rPr>
      </w:pPr>
      <w:r>
        <w:rPr>
          <w:b/>
          <w:sz w:val="44"/>
          <w:szCs w:val="44"/>
        </w:rPr>
        <w:t>Big Data Analytics (8CS4-01)</w:t>
      </w:r>
    </w:p>
    <w:p w:rsidR="0078621D" w:rsidRDefault="0078621D">
      <w:pPr>
        <w:jc w:val="both"/>
      </w:pPr>
    </w:p>
    <w:p w:rsidR="0078621D" w:rsidRDefault="0078621D">
      <w:pPr>
        <w:jc w:val="both"/>
      </w:pPr>
    </w:p>
    <w:p w:rsidR="0078621D" w:rsidRDefault="0078621D">
      <w:pPr>
        <w:jc w:val="both"/>
      </w:pPr>
    </w:p>
    <w:p w:rsidR="0078621D" w:rsidRDefault="0078621D">
      <w:pPr>
        <w:jc w:val="both"/>
      </w:pPr>
    </w:p>
    <w:p w:rsidR="0078621D" w:rsidRDefault="0078621D">
      <w:pPr>
        <w:jc w:val="both"/>
      </w:pPr>
    </w:p>
    <w:p w:rsidR="0078621D" w:rsidRDefault="0078621D">
      <w:pPr>
        <w:jc w:val="both"/>
      </w:pPr>
    </w:p>
    <w:p w:rsidR="0078621D" w:rsidRDefault="0078621D">
      <w:pPr>
        <w:jc w:val="both"/>
      </w:pPr>
    </w:p>
    <w:p w:rsidR="0078621D" w:rsidRDefault="0078621D">
      <w:pPr>
        <w:jc w:val="both"/>
      </w:pPr>
    </w:p>
    <w:p w:rsidR="0078621D" w:rsidRDefault="0078621D">
      <w:pPr>
        <w:jc w:val="both"/>
      </w:pPr>
    </w:p>
    <w:p w:rsidR="0078621D" w:rsidRDefault="00016137">
      <w:pPr>
        <w:jc w:val="center"/>
        <w:rPr>
          <w:sz w:val="32"/>
          <w:szCs w:val="32"/>
        </w:rPr>
      </w:pPr>
      <w:r>
        <w:rPr>
          <w:sz w:val="32"/>
          <w:szCs w:val="32"/>
        </w:rPr>
        <w:t xml:space="preserve">                                                                                  Aditya Maheshwari</w:t>
      </w:r>
    </w:p>
    <w:p w:rsidR="0078621D" w:rsidRDefault="00016137">
      <w:pPr>
        <w:jc w:val="right"/>
        <w:rPr>
          <w:b/>
        </w:rPr>
      </w:pPr>
      <w:r>
        <w:rPr>
          <w:b/>
          <w:sz w:val="32"/>
          <w:szCs w:val="32"/>
        </w:rPr>
        <w:t>Department of CSE</w:t>
      </w:r>
    </w:p>
    <w:p w:rsidR="0078621D" w:rsidRDefault="00016137">
      <w:pPr>
        <w:tabs>
          <w:tab w:val="left" w:pos="1275"/>
        </w:tabs>
        <w:jc w:val="center"/>
        <w:rPr>
          <w:b/>
          <w:sz w:val="28"/>
          <w:szCs w:val="28"/>
        </w:rPr>
      </w:pPr>
      <w:r>
        <w:rPr>
          <w:b/>
          <w:noProof/>
          <w:sz w:val="28"/>
          <w:szCs w:val="28"/>
          <w:lang w:eastAsia="en-IN"/>
        </w:rPr>
        <w:lastRenderedPageBreak/>
        <w:drawing>
          <wp:inline distT="0" distB="0" distL="114300" distR="114300">
            <wp:extent cx="5941695" cy="7754620"/>
            <wp:effectExtent l="0" t="0" r="1905" b="17780"/>
            <wp:docPr id="1" name="Picture 1" descr="Screenshot 2021-09-15 at 10.04.5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1-09-15 at 10.04.51 AM"/>
                    <pic:cNvPicPr>
                      <a:picLocks noChangeAspect="1"/>
                    </pic:cNvPicPr>
                  </pic:nvPicPr>
                  <pic:blipFill>
                    <a:blip r:embed="rId9"/>
                    <a:stretch>
                      <a:fillRect/>
                    </a:stretch>
                  </pic:blipFill>
                  <pic:spPr>
                    <a:xfrm>
                      <a:off x="0" y="0"/>
                      <a:ext cx="5941695" cy="7754620"/>
                    </a:xfrm>
                    <a:prstGeom prst="rect">
                      <a:avLst/>
                    </a:prstGeom>
                  </pic:spPr>
                </pic:pic>
              </a:graphicData>
            </a:graphic>
          </wp:inline>
        </w:drawing>
      </w:r>
    </w:p>
    <w:p w:rsidR="0078621D" w:rsidRDefault="0078621D">
      <w:pPr>
        <w:tabs>
          <w:tab w:val="left" w:pos="1275"/>
        </w:tabs>
        <w:jc w:val="center"/>
        <w:rPr>
          <w:b/>
          <w:sz w:val="28"/>
          <w:szCs w:val="28"/>
        </w:rPr>
      </w:pPr>
    </w:p>
    <w:p w:rsidR="0078621D" w:rsidRDefault="0078621D">
      <w:pPr>
        <w:jc w:val="center"/>
        <w:rPr>
          <w:b/>
          <w:sz w:val="23"/>
          <w:szCs w:val="23"/>
        </w:rPr>
      </w:pPr>
    </w:p>
    <w:p w:rsidR="0078621D" w:rsidRDefault="0078621D"/>
    <w:p w:rsidR="0078621D" w:rsidRDefault="0078621D"/>
    <w:p w:rsidR="0078621D" w:rsidRDefault="0078621D"/>
    <w:p w:rsidR="007F4750" w:rsidRDefault="007F4750"/>
    <w:p w:rsidR="007F4750" w:rsidRDefault="007F4750"/>
    <w:p w:rsidR="0078621D" w:rsidRDefault="0078621D"/>
    <w:p w:rsidR="0078621D" w:rsidRDefault="0078621D"/>
    <w:p w:rsidR="007F4750" w:rsidRDefault="007F4750">
      <w:pPr>
        <w:jc w:val="both"/>
        <w:rPr>
          <w:rFonts w:ascii="Times New Roman Bold" w:hAnsi="Times New Roman Bold" w:cs="Times New Roman Bold"/>
          <w:b/>
          <w:bCs/>
        </w:rPr>
      </w:pPr>
    </w:p>
    <w:p w:rsidR="002A1E11" w:rsidRDefault="002A1E11">
      <w:pPr>
        <w:jc w:val="both"/>
        <w:rPr>
          <w:rFonts w:ascii="Times New Roman Bold" w:hAnsi="Times New Roman Bold" w:cs="Times New Roman Bold"/>
          <w:b/>
          <w:bCs/>
        </w:rPr>
      </w:pPr>
    </w:p>
    <w:p w:rsidR="0078621D" w:rsidRDefault="00016137">
      <w:pPr>
        <w:jc w:val="both"/>
      </w:pPr>
      <w:r>
        <w:rPr>
          <w:rFonts w:ascii="Times New Roman Bold" w:hAnsi="Times New Roman Bold" w:cs="Times New Roman Bold"/>
          <w:b/>
          <w:bCs/>
        </w:rPr>
        <w:t>Course Overview:</w:t>
      </w:r>
      <w:r>
        <w:t xml:space="preserve"> The course has certain outcomes by virtue of which the students will get an idea of the subject Big Data Analytic. </w:t>
      </w:r>
    </w:p>
    <w:p w:rsidR="007F4750" w:rsidRDefault="007F4750">
      <w:pPr>
        <w:jc w:val="both"/>
      </w:pPr>
    </w:p>
    <w:p w:rsidR="007F4750" w:rsidRDefault="007F4750">
      <w:pPr>
        <w:jc w:val="both"/>
      </w:pPr>
    </w:p>
    <w:p w:rsidR="0078621D" w:rsidRDefault="00016137">
      <w:pPr>
        <w:jc w:val="both"/>
        <w:rPr>
          <w:rFonts w:ascii="Times New Roman Bold" w:hAnsi="Times New Roman Bold" w:cs="Times New Roman Bold"/>
          <w:b/>
          <w:bCs/>
          <w:lang w:eastAsia="en-US"/>
        </w:rPr>
      </w:pPr>
      <w:r>
        <w:rPr>
          <w:rFonts w:ascii="Times New Roman Bold" w:hAnsi="Times New Roman Bold" w:cs="Times New Roman Bold"/>
          <w:b/>
          <w:bCs/>
          <w:lang w:eastAsia="en-US"/>
        </w:rPr>
        <w:t>Course Outcomes:</w:t>
      </w:r>
    </w:p>
    <w:p w:rsidR="0078621D" w:rsidRDefault="0078621D">
      <w:pPr>
        <w:jc w:val="both"/>
        <w:rPr>
          <w:lang w:eastAsia="en-US"/>
        </w:rPr>
      </w:pPr>
    </w:p>
    <w:tbl>
      <w:tblPr>
        <w:tblStyle w:val="TableGrid"/>
        <w:tblW w:w="0" w:type="auto"/>
        <w:tblLook w:val="04A0"/>
      </w:tblPr>
      <w:tblGrid>
        <w:gridCol w:w="955"/>
        <w:gridCol w:w="1736"/>
        <w:gridCol w:w="6885"/>
      </w:tblGrid>
      <w:tr w:rsidR="0078621D" w:rsidTr="00B06262">
        <w:tc>
          <w:tcPr>
            <w:tcW w:w="958" w:type="dxa"/>
            <w:vAlign w:val="center"/>
          </w:tcPr>
          <w:p w:rsidR="0078621D" w:rsidRDefault="00016137" w:rsidP="00B06262">
            <w:pPr>
              <w:rPr>
                <w:rFonts w:ascii="Times New Roman Bold" w:hAnsi="Times New Roman Bold" w:cs="Times New Roman Bold"/>
                <w:b/>
                <w:bCs/>
                <w:lang w:eastAsia="en-US"/>
              </w:rPr>
            </w:pPr>
            <w:r>
              <w:rPr>
                <w:rFonts w:ascii="Times New Roman Bold" w:hAnsi="Times New Roman Bold" w:cs="Times New Roman Bold"/>
                <w:b/>
                <w:bCs/>
                <w:lang w:eastAsia="en-US"/>
              </w:rPr>
              <w:t>CO No</w:t>
            </w:r>
          </w:p>
        </w:tc>
        <w:tc>
          <w:tcPr>
            <w:tcW w:w="1692" w:type="dxa"/>
            <w:vAlign w:val="center"/>
          </w:tcPr>
          <w:p w:rsidR="0078621D" w:rsidRDefault="00016137" w:rsidP="00B06262">
            <w:pPr>
              <w:rPr>
                <w:rFonts w:ascii="Times New Roman Bold" w:hAnsi="Times New Roman Bold" w:cs="Times New Roman Bold"/>
                <w:b/>
                <w:bCs/>
                <w:lang w:eastAsia="en-US"/>
              </w:rPr>
            </w:pPr>
            <w:r>
              <w:rPr>
                <w:rFonts w:ascii="Times New Roman Bold" w:hAnsi="Times New Roman Bold" w:cs="Times New Roman Bold"/>
                <w:b/>
                <w:bCs/>
                <w:lang w:eastAsia="en-US"/>
              </w:rPr>
              <w:t>Cognitive Level</w:t>
            </w:r>
          </w:p>
        </w:tc>
        <w:tc>
          <w:tcPr>
            <w:tcW w:w="6926" w:type="dxa"/>
            <w:vAlign w:val="center"/>
          </w:tcPr>
          <w:p w:rsidR="0078621D" w:rsidRDefault="00016137" w:rsidP="00B06262">
            <w:pPr>
              <w:rPr>
                <w:rFonts w:ascii="Times New Roman Bold" w:hAnsi="Times New Roman Bold" w:cs="Times New Roman Bold"/>
                <w:b/>
                <w:bCs/>
                <w:lang w:eastAsia="en-US"/>
              </w:rPr>
            </w:pPr>
            <w:r>
              <w:rPr>
                <w:rFonts w:ascii="Times New Roman Bold" w:hAnsi="Times New Roman Bold" w:cs="Times New Roman Bold"/>
                <w:b/>
                <w:bCs/>
                <w:lang w:eastAsia="en-US"/>
              </w:rPr>
              <w:t>Course Outcome</w:t>
            </w:r>
            <w:r w:rsidR="003374B5">
              <w:rPr>
                <w:rFonts w:ascii="Times New Roman Bold" w:hAnsi="Times New Roman Bold" w:cs="Times New Roman Bold"/>
                <w:b/>
                <w:bCs/>
                <w:lang w:eastAsia="en-US"/>
              </w:rPr>
              <w:t xml:space="preserve"> (Theory)</w:t>
            </w:r>
          </w:p>
        </w:tc>
      </w:tr>
      <w:tr w:rsidR="0078621D">
        <w:tc>
          <w:tcPr>
            <w:tcW w:w="958" w:type="dxa"/>
          </w:tcPr>
          <w:p w:rsidR="0078621D" w:rsidRDefault="00016137">
            <w:pPr>
              <w:jc w:val="both"/>
              <w:rPr>
                <w:lang w:eastAsia="en-US"/>
              </w:rPr>
            </w:pPr>
            <w:r>
              <w:rPr>
                <w:lang w:eastAsia="en-US"/>
              </w:rPr>
              <w:t>1</w:t>
            </w:r>
          </w:p>
        </w:tc>
        <w:tc>
          <w:tcPr>
            <w:tcW w:w="1692" w:type="dxa"/>
          </w:tcPr>
          <w:p w:rsidR="0078621D" w:rsidRDefault="00D61F85" w:rsidP="00D61F85">
            <w:pPr>
              <w:rPr>
                <w:lang w:eastAsia="en-US"/>
              </w:rPr>
            </w:pPr>
            <w:r>
              <w:rPr>
                <w:lang w:eastAsia="en-US"/>
              </w:rPr>
              <w:t>Comprehension</w:t>
            </w:r>
          </w:p>
        </w:tc>
        <w:tc>
          <w:tcPr>
            <w:tcW w:w="6926" w:type="dxa"/>
          </w:tcPr>
          <w:p w:rsidR="0078621D" w:rsidRDefault="00016137">
            <w:pPr>
              <w:jc w:val="both"/>
              <w:rPr>
                <w:lang w:eastAsia="en-US"/>
              </w:rPr>
            </w:pPr>
            <w:r>
              <w:rPr>
                <w:lang w:eastAsia="en-US"/>
              </w:rPr>
              <w:t xml:space="preserve">Student will be able to </w:t>
            </w:r>
            <w:r w:rsidRPr="003F5A72">
              <w:rPr>
                <w:lang w:eastAsia="en-US"/>
              </w:rPr>
              <w:t>identified</w:t>
            </w:r>
            <w:r>
              <w:rPr>
                <w:lang w:eastAsia="en-US"/>
              </w:rPr>
              <w:t xml:space="preserve"> the business decisions which can be optimized and competitive advantage created with Big Data.</w:t>
            </w:r>
          </w:p>
        </w:tc>
      </w:tr>
      <w:tr w:rsidR="0078621D">
        <w:tc>
          <w:tcPr>
            <w:tcW w:w="958" w:type="dxa"/>
          </w:tcPr>
          <w:p w:rsidR="0078621D" w:rsidRDefault="00016137">
            <w:pPr>
              <w:jc w:val="both"/>
              <w:rPr>
                <w:lang w:eastAsia="en-US"/>
              </w:rPr>
            </w:pPr>
            <w:r>
              <w:rPr>
                <w:lang w:eastAsia="en-US"/>
              </w:rPr>
              <w:t>2</w:t>
            </w:r>
          </w:p>
        </w:tc>
        <w:tc>
          <w:tcPr>
            <w:tcW w:w="1692" w:type="dxa"/>
          </w:tcPr>
          <w:p w:rsidR="0078621D" w:rsidRDefault="005832B7">
            <w:pPr>
              <w:jc w:val="both"/>
              <w:rPr>
                <w:lang w:eastAsia="en-US"/>
              </w:rPr>
            </w:pPr>
            <w:r>
              <w:rPr>
                <w:lang w:eastAsia="en-US"/>
              </w:rPr>
              <w:t>Application</w:t>
            </w:r>
          </w:p>
        </w:tc>
        <w:tc>
          <w:tcPr>
            <w:tcW w:w="6926" w:type="dxa"/>
          </w:tcPr>
          <w:p w:rsidR="0078621D" w:rsidRDefault="00016137">
            <w:pPr>
              <w:jc w:val="both"/>
              <w:rPr>
                <w:lang w:eastAsia="en-US"/>
              </w:rPr>
            </w:pPr>
            <w:r>
              <w:rPr>
                <w:lang w:eastAsia="en-US"/>
              </w:rPr>
              <w:t>Student will be able to design the database for the data analytics.</w:t>
            </w:r>
          </w:p>
        </w:tc>
      </w:tr>
      <w:tr w:rsidR="0078621D">
        <w:tc>
          <w:tcPr>
            <w:tcW w:w="958" w:type="dxa"/>
          </w:tcPr>
          <w:p w:rsidR="0078621D" w:rsidRDefault="00016137">
            <w:pPr>
              <w:jc w:val="both"/>
              <w:rPr>
                <w:lang w:eastAsia="en-US"/>
              </w:rPr>
            </w:pPr>
            <w:r>
              <w:rPr>
                <w:lang w:eastAsia="en-US"/>
              </w:rPr>
              <w:t>3</w:t>
            </w:r>
          </w:p>
        </w:tc>
        <w:tc>
          <w:tcPr>
            <w:tcW w:w="1692" w:type="dxa"/>
          </w:tcPr>
          <w:p w:rsidR="0078621D" w:rsidRDefault="005832B7">
            <w:pPr>
              <w:jc w:val="both"/>
              <w:rPr>
                <w:lang w:eastAsia="en-US"/>
              </w:rPr>
            </w:pPr>
            <w:r>
              <w:rPr>
                <w:lang w:eastAsia="en-US"/>
              </w:rPr>
              <w:t>Application</w:t>
            </w:r>
          </w:p>
        </w:tc>
        <w:tc>
          <w:tcPr>
            <w:tcW w:w="6926" w:type="dxa"/>
          </w:tcPr>
          <w:p w:rsidR="0078621D" w:rsidRDefault="00016137">
            <w:pPr>
              <w:jc w:val="both"/>
              <w:rPr>
                <w:lang w:eastAsia="en-US"/>
              </w:rPr>
            </w:pPr>
            <w:r>
              <w:rPr>
                <w:lang w:eastAsia="en-US"/>
              </w:rPr>
              <w:t>Student will be able to write or design the script according to Hadoop architecture along with MapReduce paradigm.</w:t>
            </w:r>
          </w:p>
        </w:tc>
      </w:tr>
      <w:tr w:rsidR="0078621D">
        <w:tc>
          <w:tcPr>
            <w:tcW w:w="958" w:type="dxa"/>
          </w:tcPr>
          <w:p w:rsidR="0078621D" w:rsidRDefault="00016137">
            <w:pPr>
              <w:jc w:val="both"/>
              <w:rPr>
                <w:lang w:eastAsia="en-US"/>
              </w:rPr>
            </w:pPr>
            <w:r>
              <w:rPr>
                <w:lang w:eastAsia="en-US"/>
              </w:rPr>
              <w:t>4</w:t>
            </w:r>
          </w:p>
        </w:tc>
        <w:tc>
          <w:tcPr>
            <w:tcW w:w="1692" w:type="dxa"/>
          </w:tcPr>
          <w:p w:rsidR="0078621D" w:rsidRDefault="005832B7">
            <w:pPr>
              <w:jc w:val="both"/>
              <w:rPr>
                <w:lang w:eastAsia="en-US"/>
              </w:rPr>
            </w:pPr>
            <w:r>
              <w:rPr>
                <w:lang w:eastAsia="en-US"/>
              </w:rPr>
              <w:t>Application</w:t>
            </w:r>
          </w:p>
        </w:tc>
        <w:tc>
          <w:tcPr>
            <w:tcW w:w="6926" w:type="dxa"/>
          </w:tcPr>
          <w:p w:rsidR="0078621D" w:rsidRDefault="00016137">
            <w:pPr>
              <w:jc w:val="both"/>
              <w:rPr>
                <w:lang w:eastAsia="en-US"/>
              </w:rPr>
            </w:pPr>
            <w:r>
              <w:rPr>
                <w:lang w:eastAsia="en-US"/>
              </w:rPr>
              <w:t>Student will be able to work with Hadoop script to manage the Big Data Analytics.</w:t>
            </w:r>
          </w:p>
        </w:tc>
      </w:tr>
      <w:tr w:rsidR="0078621D">
        <w:tc>
          <w:tcPr>
            <w:tcW w:w="958" w:type="dxa"/>
          </w:tcPr>
          <w:p w:rsidR="0078621D" w:rsidRDefault="00016137">
            <w:pPr>
              <w:jc w:val="both"/>
              <w:rPr>
                <w:lang w:eastAsia="en-US"/>
              </w:rPr>
            </w:pPr>
            <w:r>
              <w:rPr>
                <w:lang w:eastAsia="en-US"/>
              </w:rPr>
              <w:t>5</w:t>
            </w:r>
          </w:p>
        </w:tc>
        <w:tc>
          <w:tcPr>
            <w:tcW w:w="1692" w:type="dxa"/>
          </w:tcPr>
          <w:p w:rsidR="0078621D" w:rsidRDefault="005832B7">
            <w:pPr>
              <w:jc w:val="both"/>
              <w:rPr>
                <w:lang w:eastAsia="en-US"/>
              </w:rPr>
            </w:pPr>
            <w:r>
              <w:rPr>
                <w:lang w:eastAsia="en-US"/>
              </w:rPr>
              <w:t>Application</w:t>
            </w:r>
          </w:p>
        </w:tc>
        <w:tc>
          <w:tcPr>
            <w:tcW w:w="6926" w:type="dxa"/>
          </w:tcPr>
          <w:p w:rsidR="0078621D" w:rsidRDefault="00016137">
            <w:pPr>
              <w:jc w:val="both"/>
              <w:rPr>
                <w:lang w:eastAsia="en-US"/>
              </w:rPr>
            </w:pPr>
            <w:r>
              <w:rPr>
                <w:lang w:eastAsia="en-US"/>
              </w:rPr>
              <w:t>Students will be able to write scripts with programming tools like PIG &amp; HIVE in Hadoop eco system.</w:t>
            </w:r>
          </w:p>
        </w:tc>
      </w:tr>
    </w:tbl>
    <w:p w:rsidR="0078621D" w:rsidRDefault="0078621D">
      <w:pPr>
        <w:jc w:val="both"/>
        <w:rPr>
          <w:lang w:val="en-US" w:eastAsia="en-US"/>
        </w:rPr>
      </w:pPr>
    </w:p>
    <w:p w:rsidR="0078621D" w:rsidRDefault="00016137">
      <w:pPr>
        <w:jc w:val="both"/>
        <w:rPr>
          <w:rFonts w:ascii="Times New Roman Bold" w:hAnsi="Times New Roman Bold" w:cs="Times New Roman Bold"/>
          <w:b/>
          <w:bCs/>
          <w:lang w:eastAsia="en-US"/>
        </w:rPr>
      </w:pPr>
      <w:r>
        <w:rPr>
          <w:rFonts w:ascii="Times New Roman Bold" w:hAnsi="Times New Roman Bold" w:cs="Times New Roman Bold"/>
          <w:b/>
          <w:bCs/>
          <w:lang w:eastAsia="en-US"/>
        </w:rPr>
        <w:t>Prerequisites:</w:t>
      </w:r>
    </w:p>
    <w:p w:rsidR="0078621D" w:rsidRDefault="00016137">
      <w:pPr>
        <w:numPr>
          <w:ilvl w:val="0"/>
          <w:numId w:val="1"/>
        </w:numPr>
        <w:jc w:val="both"/>
        <w:rPr>
          <w:lang w:eastAsia="en-US"/>
        </w:rPr>
      </w:pPr>
      <w:r>
        <w:rPr>
          <w:lang w:eastAsia="en-US"/>
        </w:rPr>
        <w:t>Fundamentals of Database Management System.</w:t>
      </w:r>
    </w:p>
    <w:p w:rsidR="0078621D" w:rsidRDefault="00016137">
      <w:pPr>
        <w:numPr>
          <w:ilvl w:val="0"/>
          <w:numId w:val="1"/>
        </w:numPr>
        <w:jc w:val="both"/>
        <w:rPr>
          <w:lang w:eastAsia="en-US"/>
        </w:rPr>
      </w:pPr>
      <w:r>
        <w:rPr>
          <w:lang w:eastAsia="en-US"/>
        </w:rPr>
        <w:t>Students should be efficient to write the script code.</w:t>
      </w:r>
    </w:p>
    <w:p w:rsidR="0078621D" w:rsidRDefault="00016137">
      <w:pPr>
        <w:numPr>
          <w:ilvl w:val="0"/>
          <w:numId w:val="1"/>
        </w:numPr>
        <w:jc w:val="both"/>
        <w:rPr>
          <w:lang w:eastAsia="en-US"/>
        </w:rPr>
      </w:pPr>
      <w:r>
        <w:rPr>
          <w:lang w:eastAsia="en-US"/>
        </w:rPr>
        <w:t>Students should be able to implement the Data Analytics algorithm with Excel.</w:t>
      </w:r>
    </w:p>
    <w:p w:rsidR="0078621D" w:rsidRDefault="00016137">
      <w:pPr>
        <w:numPr>
          <w:ilvl w:val="0"/>
          <w:numId w:val="1"/>
        </w:numPr>
        <w:jc w:val="both"/>
        <w:rPr>
          <w:lang w:eastAsia="en-US"/>
        </w:rPr>
      </w:pPr>
      <w:r>
        <w:rPr>
          <w:lang w:eastAsia="en-US"/>
        </w:rPr>
        <w:t>Students should be able to work with XML files.</w:t>
      </w:r>
    </w:p>
    <w:p w:rsidR="00B06262" w:rsidRDefault="00B06262" w:rsidP="00B06262">
      <w:pPr>
        <w:jc w:val="both"/>
        <w:rPr>
          <w:lang w:eastAsia="en-US"/>
        </w:rPr>
      </w:pPr>
    </w:p>
    <w:p w:rsidR="003F5A72" w:rsidRDefault="003F5A72">
      <w:pPr>
        <w:jc w:val="both"/>
        <w:rPr>
          <w:rFonts w:ascii="Times New Roman Bold" w:hAnsi="Times New Roman Bold" w:cs="Times New Roman Bold"/>
          <w:b/>
          <w:bCs/>
          <w:lang w:eastAsia="en-US"/>
        </w:rPr>
      </w:pPr>
    </w:p>
    <w:p w:rsidR="00C836A6" w:rsidRDefault="00C836A6">
      <w:pPr>
        <w:jc w:val="both"/>
        <w:rPr>
          <w:rFonts w:ascii="Times New Roman Bold" w:hAnsi="Times New Roman Bold" w:cs="Times New Roman Bold"/>
          <w:b/>
          <w:bCs/>
          <w:lang w:eastAsia="en-US"/>
        </w:rPr>
      </w:pPr>
    </w:p>
    <w:p w:rsidR="0078621D" w:rsidRDefault="00016137">
      <w:pPr>
        <w:jc w:val="both"/>
        <w:rPr>
          <w:rFonts w:ascii="Times New Roman Bold" w:hAnsi="Times New Roman Bold" w:cs="Times New Roman Bold"/>
          <w:b/>
          <w:bCs/>
          <w:lang w:eastAsia="en-US"/>
        </w:rPr>
      </w:pPr>
      <w:r>
        <w:rPr>
          <w:rFonts w:ascii="Times New Roman Bold" w:hAnsi="Times New Roman Bold" w:cs="Times New Roman Bold"/>
          <w:b/>
          <w:bCs/>
          <w:lang w:eastAsia="en-US"/>
        </w:rPr>
        <w:t>Course Outcome Mapping with Program Outcome</w:t>
      </w:r>
      <w:r w:rsidR="003374B5">
        <w:rPr>
          <w:rFonts w:ascii="Times New Roman Bold" w:hAnsi="Times New Roman Bold" w:cs="Times New Roman Bold"/>
          <w:b/>
          <w:bCs/>
          <w:lang w:eastAsia="en-US"/>
        </w:rPr>
        <w:t xml:space="preserve"> (Theory)</w:t>
      </w:r>
      <w:r>
        <w:rPr>
          <w:rFonts w:ascii="Times New Roman Bold" w:hAnsi="Times New Roman Bold" w:cs="Times New Roman Bold"/>
          <w:b/>
          <w:bCs/>
          <w:lang w:eastAsia="en-US"/>
        </w:rPr>
        <w:t>:</w:t>
      </w:r>
    </w:p>
    <w:p w:rsidR="00C836A6" w:rsidRDefault="00C836A6">
      <w:pPr>
        <w:jc w:val="both"/>
        <w:rPr>
          <w:rFonts w:ascii="Times New Roman Bold" w:hAnsi="Times New Roman Bold" w:cs="Times New Roman Bold"/>
          <w:b/>
          <w:bCs/>
          <w:lang w:eastAsia="en-US"/>
        </w:rPr>
      </w:pPr>
    </w:p>
    <w:p w:rsidR="00C836A6" w:rsidRDefault="00C836A6">
      <w:pPr>
        <w:jc w:val="both"/>
        <w:rPr>
          <w:rFonts w:ascii="Times New Roman Bold" w:hAnsi="Times New Roman Bold" w:cs="Times New Roman Bold"/>
          <w:b/>
          <w:bCs/>
          <w:lang w:eastAsia="en-US"/>
        </w:rPr>
      </w:pPr>
    </w:p>
    <w:tbl>
      <w:tblPr>
        <w:tblW w:w="10615" w:type="dxa"/>
        <w:tblInd w:w="-634" w:type="dxa"/>
        <w:tblLook w:val="04A0"/>
      </w:tblPr>
      <w:tblGrid>
        <w:gridCol w:w="1060"/>
        <w:gridCol w:w="594"/>
        <w:gridCol w:w="594"/>
        <w:gridCol w:w="594"/>
        <w:gridCol w:w="594"/>
        <w:gridCol w:w="594"/>
        <w:gridCol w:w="594"/>
        <w:gridCol w:w="594"/>
        <w:gridCol w:w="594"/>
        <w:gridCol w:w="594"/>
        <w:gridCol w:w="705"/>
        <w:gridCol w:w="705"/>
        <w:gridCol w:w="705"/>
        <w:gridCol w:w="698"/>
        <w:gridCol w:w="698"/>
        <w:gridCol w:w="698"/>
      </w:tblGrid>
      <w:tr w:rsidR="00C836A6" w:rsidTr="00C836A6">
        <w:trPr>
          <w:trHeight w:val="640"/>
        </w:trPr>
        <w:tc>
          <w:tcPr>
            <w:tcW w:w="1060" w:type="dxa"/>
            <w:tcBorders>
              <w:top w:val="single" w:sz="4" w:space="0" w:color="auto"/>
              <w:left w:val="single" w:sz="4" w:space="0" w:color="auto"/>
              <w:bottom w:val="nil"/>
              <w:right w:val="nil"/>
            </w:tcBorders>
            <w:shd w:val="clear" w:color="auto" w:fill="auto"/>
            <w:vAlign w:val="center"/>
            <w:hideMark/>
          </w:tcPr>
          <w:p w:rsidR="00C836A6" w:rsidRDefault="00C836A6">
            <w:pPr>
              <w:rPr>
                <w:rFonts w:ascii="Calibri" w:hAnsi="Calibri" w:cs="Calibri"/>
                <w:b/>
                <w:bCs/>
                <w:color w:val="000000"/>
                <w:sz w:val="22"/>
                <w:szCs w:val="22"/>
              </w:rPr>
            </w:pPr>
            <w:r>
              <w:rPr>
                <w:rFonts w:ascii="Calibri" w:hAnsi="Calibri" w:cs="Calibri"/>
                <w:b/>
                <w:bCs/>
                <w:color w:val="000000"/>
                <w:sz w:val="22"/>
                <w:szCs w:val="22"/>
                <w:lang w:val="en-US"/>
              </w:rPr>
              <w:t>Course Outcome</w:t>
            </w:r>
          </w:p>
        </w:tc>
        <w:tc>
          <w:tcPr>
            <w:tcW w:w="9555" w:type="dxa"/>
            <w:gridSpan w:val="15"/>
            <w:tcBorders>
              <w:top w:val="single" w:sz="4" w:space="0" w:color="auto"/>
              <w:left w:val="single" w:sz="4" w:space="0" w:color="auto"/>
              <w:bottom w:val="single" w:sz="4" w:space="0" w:color="000000"/>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Program Outcome</w:t>
            </w:r>
          </w:p>
        </w:tc>
      </w:tr>
      <w:tr w:rsidR="00C836A6" w:rsidTr="00C836A6">
        <w:trPr>
          <w:trHeight w:val="32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2"/>
                <w:szCs w:val="22"/>
              </w:rPr>
            </w:pPr>
            <w:r>
              <w:rPr>
                <w:rFonts w:ascii="Calibri" w:hAnsi="Calibri" w:cs="Calibri"/>
                <w:color w:val="000000"/>
                <w:sz w:val="22"/>
                <w:szCs w:val="22"/>
                <w:lang w:val="en-US"/>
              </w:rPr>
              <w:t>CO No.</w:t>
            </w:r>
          </w:p>
        </w:tc>
        <w:tc>
          <w:tcPr>
            <w:tcW w:w="2970" w:type="dxa"/>
            <w:gridSpan w:val="5"/>
            <w:tcBorders>
              <w:top w:val="single" w:sz="4" w:space="0" w:color="auto"/>
              <w:left w:val="nil"/>
              <w:bottom w:val="single" w:sz="4" w:space="0" w:color="auto"/>
              <w:right w:val="single" w:sz="4" w:space="0" w:color="000000"/>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Domain Specific</w:t>
            </w:r>
          </w:p>
        </w:tc>
        <w:tc>
          <w:tcPr>
            <w:tcW w:w="4491" w:type="dxa"/>
            <w:gridSpan w:val="7"/>
            <w:tcBorders>
              <w:top w:val="single" w:sz="4" w:space="0" w:color="auto"/>
              <w:left w:val="nil"/>
              <w:bottom w:val="single" w:sz="4" w:space="0" w:color="auto"/>
              <w:right w:val="single" w:sz="4" w:space="0" w:color="000000"/>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Domain Independent</w:t>
            </w:r>
          </w:p>
        </w:tc>
        <w:tc>
          <w:tcPr>
            <w:tcW w:w="20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836A6" w:rsidRDefault="00C836A6">
            <w:pPr>
              <w:jc w:val="center"/>
              <w:rPr>
                <w:rFonts w:ascii="Calibri" w:hAnsi="Calibri" w:cs="Calibri"/>
                <w:b/>
                <w:bCs/>
                <w:color w:val="000000"/>
              </w:rPr>
            </w:pPr>
            <w:r>
              <w:rPr>
                <w:rFonts w:ascii="Calibri" w:hAnsi="Calibri" w:cs="Calibri"/>
                <w:b/>
                <w:bCs/>
                <w:color w:val="000000"/>
              </w:rPr>
              <w:t>PSO</w:t>
            </w:r>
          </w:p>
        </w:tc>
      </w:tr>
      <w:tr w:rsidR="00C836A6" w:rsidTr="00C836A6">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color w:val="000000"/>
              </w:rPr>
            </w:pPr>
            <w:r>
              <w:rPr>
                <w:color w:val="000000"/>
              </w:rPr>
              <w:t> </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PO1</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PO4</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PO5</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PO6</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PO7</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PO8</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PO9</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PO10</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PO11</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PO12</w:t>
            </w:r>
          </w:p>
        </w:tc>
        <w:tc>
          <w:tcPr>
            <w:tcW w:w="698"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rPr>
              <w:t>PSO1</w:t>
            </w:r>
          </w:p>
        </w:tc>
        <w:tc>
          <w:tcPr>
            <w:tcW w:w="698"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rPr>
              <w:t>PSO2</w:t>
            </w:r>
          </w:p>
        </w:tc>
        <w:tc>
          <w:tcPr>
            <w:tcW w:w="698"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rPr>
              <w:t>PSO3</w:t>
            </w:r>
          </w:p>
        </w:tc>
      </w:tr>
      <w:tr w:rsidR="00C836A6" w:rsidTr="00C836A6">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CO 1</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1</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color w:val="000000"/>
                <w:sz w:val="20"/>
                <w:szCs w:val="20"/>
              </w:rPr>
            </w:pPr>
            <w:r>
              <w:rPr>
                <w:color w:val="000000"/>
                <w:sz w:val="20"/>
                <w:szCs w:val="20"/>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1</w:t>
            </w:r>
          </w:p>
        </w:tc>
        <w:tc>
          <w:tcPr>
            <w:tcW w:w="594" w:type="dxa"/>
            <w:tcBorders>
              <w:top w:val="nil"/>
              <w:left w:val="nil"/>
              <w:bottom w:val="single" w:sz="4" w:space="0" w:color="auto"/>
              <w:right w:val="single" w:sz="4" w:space="0" w:color="auto"/>
            </w:tcBorders>
            <w:shd w:val="clear" w:color="000000" w:fill="FFFFFF"/>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000000" w:fill="FFFFFF"/>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0</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r>
      <w:tr w:rsidR="00C836A6" w:rsidTr="00C836A6">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CO 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1</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C836A6">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r>
      <w:tr w:rsidR="00C836A6" w:rsidTr="00C836A6">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CO 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1</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nil"/>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C836A6">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r>
      <w:tr w:rsidR="00C836A6" w:rsidTr="00C836A6">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CO 4</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1</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000000" w:fill="FFFFFF"/>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single" w:sz="4" w:space="0" w:color="auto"/>
            </w:tcBorders>
            <w:shd w:val="clear" w:color="000000" w:fill="FFFFFF"/>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C836A6">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r>
      <w:tr w:rsidR="00C836A6" w:rsidTr="00C836A6">
        <w:trPr>
          <w:trHeight w:val="3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CO 5</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3</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594"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2</w:t>
            </w:r>
          </w:p>
        </w:tc>
        <w:tc>
          <w:tcPr>
            <w:tcW w:w="705" w:type="dxa"/>
            <w:tcBorders>
              <w:top w:val="nil"/>
              <w:left w:val="nil"/>
              <w:bottom w:val="single" w:sz="4" w:space="0" w:color="auto"/>
              <w:right w:val="single" w:sz="4" w:space="0" w:color="auto"/>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nil"/>
              <w:bottom w:val="single" w:sz="4" w:space="0" w:color="auto"/>
              <w:right w:val="nil"/>
            </w:tcBorders>
            <w:shd w:val="clear" w:color="auto" w:fill="auto"/>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705" w:type="dxa"/>
            <w:tcBorders>
              <w:top w:val="nil"/>
              <w:left w:val="single" w:sz="4" w:space="0" w:color="auto"/>
              <w:bottom w:val="single" w:sz="4" w:space="0" w:color="auto"/>
              <w:right w:val="single" w:sz="4" w:space="0" w:color="auto"/>
            </w:tcBorders>
            <w:shd w:val="clear" w:color="000000" w:fill="FFFFFF"/>
            <w:vAlign w:val="center"/>
            <w:hideMark/>
          </w:tcPr>
          <w:p w:rsidR="00C836A6" w:rsidRDefault="00C836A6">
            <w:pPr>
              <w:jc w:val="center"/>
              <w:rPr>
                <w:rFonts w:ascii="Calibri" w:hAnsi="Calibri" w:cs="Calibri"/>
                <w:color w:val="000000"/>
                <w:sz w:val="20"/>
                <w:szCs w:val="20"/>
              </w:rPr>
            </w:pPr>
            <w:r>
              <w:rPr>
                <w:rFonts w:ascii="Calibri" w:hAnsi="Calibri" w:cs="Calibri"/>
                <w:color w:val="000000"/>
                <w:sz w:val="20"/>
                <w:szCs w:val="20"/>
                <w:lang w:val="en-US"/>
              </w:rPr>
              <w:t>0</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C836A6">
            <w:pPr>
              <w:jc w:val="center"/>
              <w:rPr>
                <w:rFonts w:ascii="Calibri" w:hAnsi="Calibri" w:cs="Calibri"/>
                <w:color w:val="000000"/>
              </w:rPr>
            </w:pPr>
            <w:r>
              <w:rPr>
                <w:rFonts w:ascii="Calibri" w:hAnsi="Calibri" w:cs="Calibri"/>
                <w:color w:val="000000"/>
              </w:rPr>
              <w:t>3</w:t>
            </w:r>
          </w:p>
        </w:tc>
        <w:tc>
          <w:tcPr>
            <w:tcW w:w="698" w:type="dxa"/>
            <w:tcBorders>
              <w:top w:val="nil"/>
              <w:left w:val="nil"/>
              <w:bottom w:val="single" w:sz="4" w:space="0" w:color="auto"/>
              <w:right w:val="single" w:sz="4" w:space="0" w:color="auto"/>
            </w:tcBorders>
            <w:shd w:val="clear" w:color="auto" w:fill="auto"/>
            <w:noWrap/>
            <w:vAlign w:val="bottom"/>
            <w:hideMark/>
          </w:tcPr>
          <w:p w:rsidR="00C836A6" w:rsidRDefault="00946A6A">
            <w:pPr>
              <w:jc w:val="center"/>
              <w:rPr>
                <w:rFonts w:ascii="Calibri" w:hAnsi="Calibri" w:cs="Calibri"/>
                <w:color w:val="000000"/>
              </w:rPr>
            </w:pPr>
            <w:r>
              <w:rPr>
                <w:rFonts w:ascii="Calibri" w:hAnsi="Calibri" w:cs="Calibri"/>
                <w:color w:val="000000"/>
              </w:rPr>
              <w:t>3</w:t>
            </w:r>
          </w:p>
        </w:tc>
      </w:tr>
      <w:tr w:rsidR="00C836A6" w:rsidTr="00C836A6">
        <w:trPr>
          <w:trHeight w:val="320"/>
        </w:trPr>
        <w:tc>
          <w:tcPr>
            <w:tcW w:w="10615"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C836A6" w:rsidRDefault="00C836A6">
            <w:pPr>
              <w:jc w:val="center"/>
              <w:rPr>
                <w:rFonts w:ascii="Calibri" w:hAnsi="Calibri" w:cs="Calibri"/>
                <w:b/>
                <w:bCs/>
                <w:color w:val="000000"/>
                <w:sz w:val="22"/>
                <w:szCs w:val="22"/>
              </w:rPr>
            </w:pPr>
            <w:r>
              <w:rPr>
                <w:rFonts w:ascii="Calibri" w:hAnsi="Calibri" w:cs="Calibri"/>
                <w:b/>
                <w:bCs/>
                <w:color w:val="000000"/>
                <w:sz w:val="22"/>
                <w:szCs w:val="22"/>
                <w:lang w:val="en-US"/>
              </w:rPr>
              <w:t>1: Slight (Low), 2: Moderate (Medium), 3: Substantial (high)</w:t>
            </w:r>
          </w:p>
        </w:tc>
      </w:tr>
    </w:tbl>
    <w:p w:rsidR="0078621D" w:rsidRDefault="0078621D">
      <w:pPr>
        <w:jc w:val="both"/>
        <w:rPr>
          <w:lang w:eastAsia="en-US"/>
        </w:rPr>
      </w:pPr>
    </w:p>
    <w:p w:rsidR="003F5A72" w:rsidRDefault="003F5A72">
      <w:pPr>
        <w:jc w:val="both"/>
        <w:rPr>
          <w:lang w:eastAsia="en-US"/>
        </w:rPr>
      </w:pPr>
    </w:p>
    <w:p w:rsidR="0013383C" w:rsidRDefault="0013383C">
      <w:pPr>
        <w:jc w:val="both"/>
        <w:rPr>
          <w:lang w:eastAsia="en-US"/>
        </w:rPr>
      </w:pPr>
    </w:p>
    <w:p w:rsidR="0013383C" w:rsidRDefault="0013383C">
      <w:pPr>
        <w:jc w:val="both"/>
        <w:rPr>
          <w:lang w:eastAsia="en-US"/>
        </w:rPr>
      </w:pPr>
    </w:p>
    <w:p w:rsidR="0013383C" w:rsidRDefault="0013383C">
      <w:pPr>
        <w:jc w:val="both"/>
        <w:rPr>
          <w:lang w:eastAsia="en-US"/>
        </w:rPr>
      </w:pPr>
    </w:p>
    <w:p w:rsidR="0013383C" w:rsidRDefault="0013383C">
      <w:pPr>
        <w:jc w:val="both"/>
        <w:rPr>
          <w:lang w:eastAsia="en-US"/>
        </w:rPr>
      </w:pPr>
    </w:p>
    <w:p w:rsidR="0013383C" w:rsidRDefault="0013383C">
      <w:pPr>
        <w:jc w:val="both"/>
        <w:rPr>
          <w:lang w:eastAsia="en-US"/>
        </w:rPr>
      </w:pPr>
    </w:p>
    <w:p w:rsidR="0013383C" w:rsidRDefault="0013383C">
      <w:pPr>
        <w:jc w:val="both"/>
        <w:rPr>
          <w:lang w:eastAsia="en-US"/>
        </w:rPr>
      </w:pPr>
    </w:p>
    <w:p w:rsidR="0013383C" w:rsidRDefault="0013383C">
      <w:pPr>
        <w:jc w:val="both"/>
        <w:rPr>
          <w:lang w:eastAsia="en-US"/>
        </w:rPr>
      </w:pPr>
    </w:p>
    <w:p w:rsidR="00416571" w:rsidRDefault="00416571">
      <w:pPr>
        <w:jc w:val="both"/>
        <w:rPr>
          <w:lang w:val="en-US" w:eastAsia="en-US"/>
        </w:rPr>
      </w:pPr>
    </w:p>
    <w:p w:rsidR="0078621D" w:rsidRDefault="00016137">
      <w:pPr>
        <w:jc w:val="both"/>
        <w:rPr>
          <w:b/>
          <w:lang w:val="en-US" w:eastAsia="en-US"/>
        </w:rPr>
      </w:pPr>
      <w:r>
        <w:rPr>
          <w:b/>
          <w:lang w:val="en-US" w:eastAsia="en-US"/>
        </w:rPr>
        <w:t>Lecture plan based on Unit 1(Introduction)</w:t>
      </w:r>
    </w:p>
    <w:p w:rsidR="0078621D" w:rsidRDefault="0078621D">
      <w:pPr>
        <w:jc w:val="both"/>
        <w:rPr>
          <w:lang w:val="en-US" w:eastAsia="en-US"/>
        </w:rPr>
      </w:pPr>
    </w:p>
    <w:tbl>
      <w:tblPr>
        <w:tblStyle w:val="TableGrid"/>
        <w:tblW w:w="0" w:type="auto"/>
        <w:tblLook w:val="04A0"/>
      </w:tblPr>
      <w:tblGrid>
        <w:gridCol w:w="1555"/>
        <w:gridCol w:w="6095"/>
        <w:gridCol w:w="1700"/>
      </w:tblGrid>
      <w:tr w:rsidR="0078621D">
        <w:tc>
          <w:tcPr>
            <w:tcW w:w="1555" w:type="dxa"/>
            <w:vAlign w:val="center"/>
          </w:tcPr>
          <w:p w:rsidR="0078621D" w:rsidRDefault="00016137">
            <w:pPr>
              <w:jc w:val="center"/>
              <w:rPr>
                <w:b/>
                <w:bCs/>
                <w:lang w:val="en-US" w:eastAsia="en-US"/>
              </w:rPr>
            </w:pPr>
            <w:r>
              <w:rPr>
                <w:b/>
                <w:bCs/>
                <w:lang w:val="en-US" w:eastAsia="en-US"/>
              </w:rPr>
              <w:t>Lecture No.</w:t>
            </w:r>
          </w:p>
        </w:tc>
        <w:tc>
          <w:tcPr>
            <w:tcW w:w="6095" w:type="dxa"/>
            <w:vAlign w:val="center"/>
          </w:tcPr>
          <w:p w:rsidR="0078621D" w:rsidRDefault="00016137">
            <w:pPr>
              <w:jc w:val="center"/>
              <w:rPr>
                <w:b/>
                <w:bCs/>
                <w:lang w:val="en-US" w:eastAsia="en-US"/>
              </w:rPr>
            </w:pPr>
            <w:r>
              <w:rPr>
                <w:b/>
                <w:bCs/>
                <w:lang w:val="en-US" w:eastAsia="en-US"/>
              </w:rPr>
              <w:t>Topic</w:t>
            </w:r>
          </w:p>
        </w:tc>
        <w:tc>
          <w:tcPr>
            <w:tcW w:w="1700" w:type="dxa"/>
            <w:vAlign w:val="center"/>
          </w:tcPr>
          <w:p w:rsidR="0078621D" w:rsidRDefault="00016137">
            <w:pPr>
              <w:jc w:val="center"/>
              <w:rPr>
                <w:b/>
                <w:bCs/>
                <w:lang w:val="en-US" w:eastAsia="en-US"/>
              </w:rPr>
            </w:pPr>
            <w:r>
              <w:rPr>
                <w:b/>
                <w:bCs/>
                <w:lang w:val="en-US" w:eastAsia="en-US"/>
              </w:rPr>
              <w:t>Unit Mapping</w:t>
            </w:r>
          </w:p>
        </w:tc>
      </w:tr>
      <w:tr w:rsidR="001D1274">
        <w:tc>
          <w:tcPr>
            <w:tcW w:w="1555" w:type="dxa"/>
            <w:vAlign w:val="center"/>
          </w:tcPr>
          <w:p w:rsidR="001D1274" w:rsidRDefault="001D1274">
            <w:pPr>
              <w:jc w:val="center"/>
              <w:rPr>
                <w:lang w:val="en-US" w:eastAsia="en-US"/>
              </w:rPr>
            </w:pPr>
            <w:r>
              <w:rPr>
                <w:lang w:val="en-US" w:eastAsia="en-US"/>
              </w:rPr>
              <w:t>0</w:t>
            </w:r>
          </w:p>
        </w:tc>
        <w:tc>
          <w:tcPr>
            <w:tcW w:w="6095" w:type="dxa"/>
          </w:tcPr>
          <w:p w:rsidR="001D1274" w:rsidRDefault="001D1274">
            <w:pPr>
              <w:rPr>
                <w:lang w:val="en-US" w:eastAsia="en-US"/>
              </w:rPr>
            </w:pPr>
            <w:r>
              <w:rPr>
                <w:lang w:val="en-US" w:eastAsia="en-US"/>
              </w:rPr>
              <w:t>Scope and outcome of the course</w:t>
            </w:r>
          </w:p>
        </w:tc>
        <w:tc>
          <w:tcPr>
            <w:tcW w:w="1700" w:type="dxa"/>
            <w:vAlign w:val="center"/>
          </w:tcPr>
          <w:p w:rsidR="001D1274" w:rsidRDefault="001D1274">
            <w:pPr>
              <w:jc w:val="center"/>
              <w:rPr>
                <w:lang w:val="en-US" w:eastAsia="en-US"/>
              </w:rPr>
            </w:pPr>
            <w:r>
              <w:rPr>
                <w:lang w:val="en-US" w:eastAsia="en-US"/>
              </w:rPr>
              <w:t>1</w:t>
            </w:r>
          </w:p>
        </w:tc>
      </w:tr>
      <w:tr w:rsidR="0078621D">
        <w:tc>
          <w:tcPr>
            <w:tcW w:w="1555" w:type="dxa"/>
            <w:vAlign w:val="center"/>
          </w:tcPr>
          <w:p w:rsidR="0078621D" w:rsidRDefault="00016137">
            <w:pPr>
              <w:jc w:val="center"/>
              <w:rPr>
                <w:lang w:val="en-US" w:eastAsia="en-US"/>
              </w:rPr>
            </w:pPr>
            <w:r>
              <w:rPr>
                <w:lang w:val="en-US" w:eastAsia="en-US"/>
              </w:rPr>
              <w:t>1</w:t>
            </w:r>
          </w:p>
        </w:tc>
        <w:tc>
          <w:tcPr>
            <w:tcW w:w="6095" w:type="dxa"/>
          </w:tcPr>
          <w:p w:rsidR="0078621D" w:rsidRDefault="00016137">
            <w:pPr>
              <w:rPr>
                <w:lang w:val="en-US" w:eastAsia="en-US"/>
              </w:rPr>
            </w:pPr>
            <w:r>
              <w:rPr>
                <w:lang w:val="en-US" w:eastAsia="en-US"/>
              </w:rPr>
              <w:t>Objective and Concept of Big Data Analytics, and how are they different from traditional Database Management systems.</w:t>
            </w:r>
          </w:p>
        </w:tc>
        <w:tc>
          <w:tcPr>
            <w:tcW w:w="1700" w:type="dxa"/>
            <w:vAlign w:val="center"/>
          </w:tcPr>
          <w:p w:rsidR="0078621D" w:rsidRDefault="00016137">
            <w:pPr>
              <w:jc w:val="center"/>
              <w:rPr>
                <w:lang w:val="en-US" w:eastAsia="en-US"/>
              </w:rPr>
            </w:pPr>
            <w:r>
              <w:rPr>
                <w:lang w:val="en-US" w:eastAsia="en-US"/>
              </w:rPr>
              <w:t>1</w:t>
            </w:r>
          </w:p>
        </w:tc>
      </w:tr>
      <w:tr w:rsidR="0078621D">
        <w:tc>
          <w:tcPr>
            <w:tcW w:w="1555" w:type="dxa"/>
            <w:vAlign w:val="center"/>
          </w:tcPr>
          <w:p w:rsidR="0078621D" w:rsidRDefault="00016137">
            <w:pPr>
              <w:jc w:val="center"/>
              <w:rPr>
                <w:lang w:val="en-US" w:eastAsia="en-US"/>
              </w:rPr>
            </w:pPr>
            <w:r>
              <w:rPr>
                <w:lang w:val="en-US" w:eastAsia="en-US"/>
              </w:rPr>
              <w:t>2</w:t>
            </w:r>
          </w:p>
        </w:tc>
        <w:tc>
          <w:tcPr>
            <w:tcW w:w="6095" w:type="dxa"/>
          </w:tcPr>
          <w:p w:rsidR="0078621D" w:rsidRDefault="00016137">
            <w:pPr>
              <w:rPr>
                <w:lang w:val="en-US" w:eastAsia="en-US"/>
              </w:rPr>
            </w:pPr>
            <w:r>
              <w:rPr>
                <w:lang w:val="en-US" w:eastAsia="en-US"/>
              </w:rPr>
              <w:t>Real-time applications use (case studies) of Big Data Analytics.</w:t>
            </w:r>
          </w:p>
        </w:tc>
        <w:tc>
          <w:tcPr>
            <w:tcW w:w="1700" w:type="dxa"/>
            <w:vAlign w:val="center"/>
          </w:tcPr>
          <w:p w:rsidR="0078621D" w:rsidRDefault="00016137">
            <w:pPr>
              <w:jc w:val="center"/>
              <w:rPr>
                <w:lang w:val="en-US" w:eastAsia="en-US"/>
              </w:rPr>
            </w:pPr>
            <w:r>
              <w:rPr>
                <w:lang w:val="en-US" w:eastAsia="en-US"/>
              </w:rPr>
              <w:t>1</w:t>
            </w:r>
          </w:p>
        </w:tc>
      </w:tr>
    </w:tbl>
    <w:p w:rsidR="0078621D" w:rsidRDefault="0078621D">
      <w:pPr>
        <w:jc w:val="both"/>
        <w:rPr>
          <w:lang w:val="en-US" w:eastAsia="en-US"/>
        </w:rPr>
      </w:pPr>
    </w:p>
    <w:p w:rsidR="0078621D" w:rsidRDefault="00016137">
      <w:pPr>
        <w:jc w:val="both"/>
        <w:rPr>
          <w:b/>
          <w:lang w:val="en-US" w:eastAsia="en-US"/>
        </w:rPr>
      </w:pPr>
      <w:r>
        <w:rPr>
          <w:b/>
          <w:lang w:val="en-US" w:eastAsia="en-US"/>
        </w:rPr>
        <w:t>Lecture plan based on Unit 2 (Introduction to Big Data)</w:t>
      </w:r>
    </w:p>
    <w:p w:rsidR="0078621D" w:rsidRDefault="0078621D">
      <w:pPr>
        <w:jc w:val="both"/>
        <w:rPr>
          <w:b/>
          <w:lang w:val="en-US" w:eastAsia="en-US"/>
        </w:rPr>
      </w:pPr>
    </w:p>
    <w:tbl>
      <w:tblPr>
        <w:tblStyle w:val="TableGrid"/>
        <w:tblW w:w="0" w:type="auto"/>
        <w:tblLook w:val="04A0"/>
      </w:tblPr>
      <w:tblGrid>
        <w:gridCol w:w="1555"/>
        <w:gridCol w:w="6095"/>
        <w:gridCol w:w="1700"/>
      </w:tblGrid>
      <w:tr w:rsidR="0078621D">
        <w:tc>
          <w:tcPr>
            <w:tcW w:w="1555" w:type="dxa"/>
          </w:tcPr>
          <w:p w:rsidR="0078621D" w:rsidRDefault="00016137">
            <w:pPr>
              <w:jc w:val="center"/>
              <w:rPr>
                <w:b/>
                <w:bCs/>
                <w:lang w:val="en-US" w:eastAsia="en-US"/>
              </w:rPr>
            </w:pPr>
            <w:r>
              <w:rPr>
                <w:b/>
                <w:bCs/>
                <w:lang w:val="en-US" w:eastAsia="en-US"/>
              </w:rPr>
              <w:t>Lecture No.</w:t>
            </w:r>
          </w:p>
        </w:tc>
        <w:tc>
          <w:tcPr>
            <w:tcW w:w="6095" w:type="dxa"/>
          </w:tcPr>
          <w:p w:rsidR="0078621D" w:rsidRDefault="00016137">
            <w:pPr>
              <w:jc w:val="center"/>
              <w:rPr>
                <w:b/>
                <w:bCs/>
                <w:lang w:val="en-US" w:eastAsia="en-US"/>
              </w:rPr>
            </w:pPr>
            <w:r>
              <w:rPr>
                <w:b/>
                <w:bCs/>
                <w:lang w:val="en-US" w:eastAsia="en-US"/>
              </w:rPr>
              <w:t>Topic</w:t>
            </w:r>
          </w:p>
        </w:tc>
        <w:tc>
          <w:tcPr>
            <w:tcW w:w="1700" w:type="dxa"/>
          </w:tcPr>
          <w:p w:rsidR="0078621D" w:rsidRDefault="00016137">
            <w:pPr>
              <w:jc w:val="center"/>
              <w:rPr>
                <w:b/>
                <w:bCs/>
                <w:lang w:val="en-US" w:eastAsia="en-US"/>
              </w:rPr>
            </w:pPr>
            <w:r>
              <w:rPr>
                <w:b/>
                <w:bCs/>
                <w:lang w:val="en-US" w:eastAsia="en-US"/>
              </w:rPr>
              <w:t>Unit Mapping</w:t>
            </w:r>
          </w:p>
        </w:tc>
      </w:tr>
      <w:tr w:rsidR="0078621D">
        <w:tc>
          <w:tcPr>
            <w:tcW w:w="1555" w:type="dxa"/>
            <w:vAlign w:val="center"/>
          </w:tcPr>
          <w:p w:rsidR="0078621D" w:rsidRDefault="00016137">
            <w:pPr>
              <w:jc w:val="center"/>
              <w:rPr>
                <w:lang w:val="en-US" w:eastAsia="en-US"/>
              </w:rPr>
            </w:pPr>
            <w:r>
              <w:rPr>
                <w:lang w:val="en-US" w:eastAsia="en-US"/>
              </w:rPr>
              <w:t>3</w:t>
            </w:r>
          </w:p>
        </w:tc>
        <w:tc>
          <w:tcPr>
            <w:tcW w:w="6095" w:type="dxa"/>
            <w:vAlign w:val="center"/>
          </w:tcPr>
          <w:p w:rsidR="0078621D" w:rsidRDefault="00016137">
            <w:pPr>
              <w:rPr>
                <w:lang w:val="en-US" w:eastAsia="en-US"/>
              </w:rPr>
            </w:pPr>
            <w:r>
              <w:rPr>
                <w:lang w:val="en-US" w:eastAsia="en-US"/>
              </w:rPr>
              <w:t>Features &amp; Challenges of Big Data Analytics.</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4</w:t>
            </w:r>
          </w:p>
        </w:tc>
        <w:tc>
          <w:tcPr>
            <w:tcW w:w="6095" w:type="dxa"/>
            <w:vAlign w:val="center"/>
          </w:tcPr>
          <w:p w:rsidR="0078621D" w:rsidRDefault="00016137">
            <w:pPr>
              <w:rPr>
                <w:lang w:val="en-US" w:eastAsia="en-US"/>
              </w:rPr>
            </w:pPr>
            <w:r>
              <w:rPr>
                <w:lang w:val="en-US" w:eastAsia="en-US"/>
              </w:rPr>
              <w:t>Problems of Traditional Large - Scale System</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5</w:t>
            </w:r>
          </w:p>
        </w:tc>
        <w:tc>
          <w:tcPr>
            <w:tcW w:w="6095" w:type="dxa"/>
            <w:vAlign w:val="center"/>
          </w:tcPr>
          <w:p w:rsidR="0078621D" w:rsidRDefault="00016137">
            <w:pPr>
              <w:rPr>
                <w:lang w:val="en-US" w:eastAsia="en-US"/>
              </w:rPr>
            </w:pPr>
            <w:r>
              <w:rPr>
                <w:lang w:val="en-US" w:eastAsia="en-US"/>
              </w:rPr>
              <w:t>Source of Big Data, 3 V’s of Big Data and Case Study</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6</w:t>
            </w:r>
          </w:p>
        </w:tc>
        <w:tc>
          <w:tcPr>
            <w:tcW w:w="6095" w:type="dxa"/>
            <w:vAlign w:val="center"/>
          </w:tcPr>
          <w:p w:rsidR="0078621D" w:rsidRDefault="00016137">
            <w:pPr>
              <w:rPr>
                <w:lang w:val="en-US" w:eastAsia="en-US"/>
              </w:rPr>
            </w:pPr>
            <w:r>
              <w:rPr>
                <w:lang w:val="en-US" w:eastAsia="en-US"/>
              </w:rPr>
              <w:t>Types of Data, Structured, Semi Structured &amp; Unstructured</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7</w:t>
            </w:r>
          </w:p>
        </w:tc>
        <w:tc>
          <w:tcPr>
            <w:tcW w:w="6095" w:type="dxa"/>
            <w:vAlign w:val="center"/>
          </w:tcPr>
          <w:p w:rsidR="0078621D" w:rsidRDefault="00016137">
            <w:pPr>
              <w:rPr>
                <w:lang w:val="en-US" w:eastAsia="en-US"/>
              </w:rPr>
            </w:pPr>
            <w:r>
              <w:rPr>
                <w:lang w:val="en-US" w:eastAsia="en-US"/>
              </w:rPr>
              <w:t>Google File System and Case Study</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8</w:t>
            </w:r>
          </w:p>
        </w:tc>
        <w:tc>
          <w:tcPr>
            <w:tcW w:w="6095" w:type="dxa"/>
            <w:vAlign w:val="center"/>
          </w:tcPr>
          <w:p w:rsidR="0078621D" w:rsidRDefault="00016137">
            <w:pPr>
              <w:rPr>
                <w:lang w:val="en-US" w:eastAsia="en-US"/>
              </w:rPr>
            </w:pPr>
            <w:r>
              <w:rPr>
                <w:lang w:val="en-US" w:eastAsia="en-US"/>
              </w:rPr>
              <w:t>Hadoop Distributed File System and Architecture</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9</w:t>
            </w:r>
          </w:p>
        </w:tc>
        <w:tc>
          <w:tcPr>
            <w:tcW w:w="6095" w:type="dxa"/>
            <w:vAlign w:val="center"/>
          </w:tcPr>
          <w:p w:rsidR="0078621D" w:rsidRDefault="00016137">
            <w:pPr>
              <w:rPr>
                <w:lang w:val="en-US" w:eastAsia="en-US"/>
              </w:rPr>
            </w:pPr>
            <w:r>
              <w:rPr>
                <w:lang w:val="en-US" w:eastAsia="en-US"/>
              </w:rPr>
              <w:t>Building Blocks of Hadoop (Name Node, Data Node &amp; Secondary Node)</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10</w:t>
            </w:r>
          </w:p>
        </w:tc>
        <w:tc>
          <w:tcPr>
            <w:tcW w:w="6095" w:type="dxa"/>
            <w:vAlign w:val="center"/>
          </w:tcPr>
          <w:p w:rsidR="0078621D" w:rsidRDefault="00016137">
            <w:pPr>
              <w:rPr>
                <w:lang w:val="en-US" w:eastAsia="en-US"/>
              </w:rPr>
            </w:pPr>
            <w:r>
              <w:rPr>
                <w:lang w:val="en-US" w:eastAsia="en-US"/>
              </w:rPr>
              <w:t>Building Blocks of Hadoop (Job Tracker and Task Tracker)</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11</w:t>
            </w:r>
          </w:p>
        </w:tc>
        <w:tc>
          <w:tcPr>
            <w:tcW w:w="6095" w:type="dxa"/>
            <w:vAlign w:val="center"/>
          </w:tcPr>
          <w:p w:rsidR="0078621D" w:rsidRDefault="00016137">
            <w:pPr>
              <w:rPr>
                <w:lang w:val="en-US" w:eastAsia="en-US"/>
              </w:rPr>
            </w:pPr>
            <w:r>
              <w:rPr>
                <w:lang w:val="en-US" w:eastAsia="en-US"/>
              </w:rPr>
              <w:t>Introducing &amp; Configuring Hadoop Cluster</w:t>
            </w:r>
          </w:p>
        </w:tc>
        <w:tc>
          <w:tcPr>
            <w:tcW w:w="1700" w:type="dxa"/>
            <w:vAlign w:val="center"/>
          </w:tcPr>
          <w:p w:rsidR="0078621D" w:rsidRDefault="00016137">
            <w:pPr>
              <w:jc w:val="center"/>
              <w:rPr>
                <w:lang w:val="en-US" w:eastAsia="en-US"/>
              </w:rPr>
            </w:pPr>
            <w:r>
              <w:rPr>
                <w:lang w:val="en-US" w:eastAsia="en-US"/>
              </w:rPr>
              <w:t>2</w:t>
            </w:r>
          </w:p>
        </w:tc>
      </w:tr>
      <w:tr w:rsidR="0078621D">
        <w:tc>
          <w:tcPr>
            <w:tcW w:w="1555" w:type="dxa"/>
            <w:vAlign w:val="center"/>
          </w:tcPr>
          <w:p w:rsidR="0078621D" w:rsidRDefault="00016137">
            <w:pPr>
              <w:jc w:val="center"/>
              <w:rPr>
                <w:lang w:val="en-US" w:eastAsia="en-US"/>
              </w:rPr>
            </w:pPr>
            <w:r>
              <w:rPr>
                <w:lang w:val="en-US" w:eastAsia="en-US"/>
              </w:rPr>
              <w:t>12</w:t>
            </w:r>
          </w:p>
        </w:tc>
        <w:tc>
          <w:tcPr>
            <w:tcW w:w="6095" w:type="dxa"/>
            <w:vAlign w:val="center"/>
          </w:tcPr>
          <w:p w:rsidR="0078621D" w:rsidRDefault="00016137">
            <w:pPr>
              <w:rPr>
                <w:lang w:val="en-US" w:eastAsia="en-US"/>
              </w:rPr>
            </w:pPr>
            <w:r>
              <w:rPr>
                <w:lang w:val="en-US" w:eastAsia="en-US"/>
              </w:rPr>
              <w:t>Configuring XML Files</w:t>
            </w:r>
          </w:p>
        </w:tc>
        <w:tc>
          <w:tcPr>
            <w:tcW w:w="1700" w:type="dxa"/>
            <w:vAlign w:val="center"/>
          </w:tcPr>
          <w:p w:rsidR="0078621D" w:rsidRDefault="00016137">
            <w:pPr>
              <w:jc w:val="center"/>
              <w:rPr>
                <w:lang w:val="en-US" w:eastAsia="en-US"/>
              </w:rPr>
            </w:pPr>
            <w:r>
              <w:rPr>
                <w:lang w:val="en-US" w:eastAsia="en-US"/>
              </w:rPr>
              <w:t>2</w:t>
            </w:r>
          </w:p>
        </w:tc>
      </w:tr>
    </w:tbl>
    <w:p w:rsidR="0078621D" w:rsidRDefault="0078621D">
      <w:pPr>
        <w:jc w:val="both"/>
        <w:rPr>
          <w:lang w:val="en-US" w:eastAsia="en-US"/>
        </w:rPr>
      </w:pPr>
    </w:p>
    <w:p w:rsidR="0078621D" w:rsidRDefault="00016137">
      <w:pPr>
        <w:jc w:val="both"/>
        <w:rPr>
          <w:b/>
          <w:lang w:val="en-US" w:eastAsia="en-US"/>
        </w:rPr>
      </w:pPr>
      <w:r>
        <w:rPr>
          <w:b/>
          <w:lang w:val="en-US" w:eastAsia="en-US"/>
        </w:rPr>
        <w:t>Lecture plan based on Unit 3 (Writing MapReduce Programs)</w:t>
      </w:r>
    </w:p>
    <w:p w:rsidR="0078621D" w:rsidRDefault="0078621D">
      <w:pPr>
        <w:jc w:val="both"/>
        <w:rPr>
          <w:lang w:val="en-US" w:eastAsia="en-US"/>
        </w:rPr>
      </w:pPr>
    </w:p>
    <w:tbl>
      <w:tblPr>
        <w:tblStyle w:val="TableGrid"/>
        <w:tblW w:w="9351" w:type="dxa"/>
        <w:tblLook w:val="04A0"/>
      </w:tblPr>
      <w:tblGrid>
        <w:gridCol w:w="1654"/>
        <w:gridCol w:w="5996"/>
        <w:gridCol w:w="1701"/>
      </w:tblGrid>
      <w:tr w:rsidR="0078621D">
        <w:tc>
          <w:tcPr>
            <w:tcW w:w="1654" w:type="dxa"/>
          </w:tcPr>
          <w:p w:rsidR="0078621D" w:rsidRDefault="00016137">
            <w:pPr>
              <w:jc w:val="center"/>
              <w:rPr>
                <w:b/>
                <w:bCs/>
                <w:lang w:val="en-US" w:eastAsia="en-US"/>
              </w:rPr>
            </w:pPr>
            <w:r>
              <w:rPr>
                <w:b/>
                <w:bCs/>
                <w:lang w:val="en-US" w:eastAsia="en-US"/>
              </w:rPr>
              <w:t>Lecture No.</w:t>
            </w:r>
          </w:p>
        </w:tc>
        <w:tc>
          <w:tcPr>
            <w:tcW w:w="5996" w:type="dxa"/>
          </w:tcPr>
          <w:p w:rsidR="0078621D" w:rsidRDefault="00016137">
            <w:pPr>
              <w:jc w:val="center"/>
              <w:rPr>
                <w:b/>
                <w:bCs/>
                <w:lang w:val="en-US" w:eastAsia="en-US"/>
              </w:rPr>
            </w:pPr>
            <w:r>
              <w:rPr>
                <w:b/>
                <w:bCs/>
                <w:lang w:val="en-US" w:eastAsia="en-US"/>
              </w:rPr>
              <w:t>Topic</w:t>
            </w:r>
          </w:p>
        </w:tc>
        <w:tc>
          <w:tcPr>
            <w:tcW w:w="1701" w:type="dxa"/>
          </w:tcPr>
          <w:p w:rsidR="0078621D" w:rsidRDefault="00016137">
            <w:pPr>
              <w:jc w:val="center"/>
              <w:rPr>
                <w:b/>
                <w:bCs/>
                <w:lang w:val="en-US" w:eastAsia="en-US"/>
              </w:rPr>
            </w:pPr>
            <w:r>
              <w:rPr>
                <w:b/>
                <w:bCs/>
                <w:lang w:val="en-US" w:eastAsia="en-US"/>
              </w:rPr>
              <w:t>Unit Mapping</w:t>
            </w:r>
          </w:p>
        </w:tc>
      </w:tr>
      <w:tr w:rsidR="0078621D">
        <w:tc>
          <w:tcPr>
            <w:tcW w:w="1654" w:type="dxa"/>
            <w:vAlign w:val="center"/>
          </w:tcPr>
          <w:p w:rsidR="0078621D" w:rsidRDefault="00016137">
            <w:pPr>
              <w:jc w:val="center"/>
              <w:rPr>
                <w:lang w:val="en-US" w:eastAsia="en-US"/>
              </w:rPr>
            </w:pPr>
            <w:r>
              <w:rPr>
                <w:lang w:val="en-US" w:eastAsia="en-US"/>
              </w:rPr>
              <w:t>13</w:t>
            </w:r>
          </w:p>
        </w:tc>
        <w:tc>
          <w:tcPr>
            <w:tcW w:w="5996" w:type="dxa"/>
            <w:vAlign w:val="center"/>
          </w:tcPr>
          <w:p w:rsidR="0078621D" w:rsidRDefault="00016137">
            <w:pPr>
              <w:rPr>
                <w:lang w:val="en-US" w:eastAsia="en-US"/>
              </w:rPr>
            </w:pPr>
            <w:r>
              <w:rPr>
                <w:lang w:val="en-US" w:eastAsia="en-US"/>
              </w:rPr>
              <w:t>Understanding Hadoop API for MapReduce Framework</w:t>
            </w:r>
          </w:p>
        </w:tc>
        <w:tc>
          <w:tcPr>
            <w:tcW w:w="1701" w:type="dxa"/>
            <w:vAlign w:val="center"/>
          </w:tcPr>
          <w:p w:rsidR="0078621D" w:rsidRDefault="00016137">
            <w:pPr>
              <w:jc w:val="center"/>
              <w:rPr>
                <w:lang w:val="en-US" w:eastAsia="en-US"/>
              </w:rPr>
            </w:pPr>
            <w:r>
              <w:rPr>
                <w:lang w:val="en-US" w:eastAsia="en-US"/>
              </w:rPr>
              <w:t>3</w:t>
            </w:r>
          </w:p>
        </w:tc>
      </w:tr>
      <w:tr w:rsidR="0078621D">
        <w:tc>
          <w:tcPr>
            <w:tcW w:w="1654" w:type="dxa"/>
            <w:vAlign w:val="center"/>
          </w:tcPr>
          <w:p w:rsidR="0078621D" w:rsidRDefault="00016137">
            <w:pPr>
              <w:jc w:val="center"/>
              <w:rPr>
                <w:lang w:val="en-US" w:eastAsia="en-US"/>
              </w:rPr>
            </w:pPr>
            <w:r>
              <w:rPr>
                <w:lang w:val="en-US" w:eastAsia="en-US"/>
              </w:rPr>
              <w:t>14</w:t>
            </w:r>
          </w:p>
        </w:tc>
        <w:tc>
          <w:tcPr>
            <w:tcW w:w="5996" w:type="dxa"/>
            <w:vAlign w:val="center"/>
          </w:tcPr>
          <w:p w:rsidR="0078621D" w:rsidRDefault="00016137">
            <w:pPr>
              <w:rPr>
                <w:lang w:val="en-US" w:eastAsia="en-US"/>
              </w:rPr>
            </w:pPr>
            <w:r>
              <w:rPr>
                <w:lang w:val="en-US" w:eastAsia="en-US"/>
              </w:rPr>
              <w:t>Basic Program of Hadoop MapReduce</w:t>
            </w:r>
          </w:p>
        </w:tc>
        <w:tc>
          <w:tcPr>
            <w:tcW w:w="1701" w:type="dxa"/>
            <w:vAlign w:val="center"/>
          </w:tcPr>
          <w:p w:rsidR="0078621D" w:rsidRDefault="00016137">
            <w:pPr>
              <w:jc w:val="center"/>
              <w:rPr>
                <w:lang w:val="en-US" w:eastAsia="en-US"/>
              </w:rPr>
            </w:pPr>
            <w:r>
              <w:rPr>
                <w:lang w:val="en-US" w:eastAsia="en-US"/>
              </w:rPr>
              <w:t>3</w:t>
            </w:r>
          </w:p>
        </w:tc>
      </w:tr>
      <w:tr w:rsidR="0078621D">
        <w:tc>
          <w:tcPr>
            <w:tcW w:w="1654" w:type="dxa"/>
            <w:vAlign w:val="center"/>
          </w:tcPr>
          <w:p w:rsidR="0078621D" w:rsidRDefault="00016137">
            <w:pPr>
              <w:jc w:val="center"/>
              <w:rPr>
                <w:lang w:val="en-US" w:eastAsia="en-US"/>
              </w:rPr>
            </w:pPr>
            <w:r>
              <w:rPr>
                <w:lang w:val="en-US" w:eastAsia="en-US"/>
              </w:rPr>
              <w:t>15</w:t>
            </w:r>
          </w:p>
        </w:tc>
        <w:tc>
          <w:tcPr>
            <w:tcW w:w="5996" w:type="dxa"/>
            <w:vAlign w:val="center"/>
          </w:tcPr>
          <w:p w:rsidR="0078621D" w:rsidRDefault="00016137">
            <w:pPr>
              <w:rPr>
                <w:lang w:val="en-US" w:eastAsia="en-US"/>
              </w:rPr>
            </w:pPr>
            <w:r>
              <w:rPr>
                <w:lang w:val="en-US" w:eastAsia="en-US"/>
              </w:rPr>
              <w:t>MapReduce Program for Driver Code &amp; Mapper Code</w:t>
            </w:r>
          </w:p>
        </w:tc>
        <w:tc>
          <w:tcPr>
            <w:tcW w:w="1701" w:type="dxa"/>
            <w:vAlign w:val="center"/>
          </w:tcPr>
          <w:p w:rsidR="0078621D" w:rsidRDefault="00016137">
            <w:pPr>
              <w:jc w:val="center"/>
              <w:rPr>
                <w:lang w:val="en-US" w:eastAsia="en-US"/>
              </w:rPr>
            </w:pPr>
            <w:r>
              <w:rPr>
                <w:lang w:val="en-US" w:eastAsia="en-US"/>
              </w:rPr>
              <w:t>3</w:t>
            </w:r>
          </w:p>
        </w:tc>
      </w:tr>
      <w:tr w:rsidR="0078621D">
        <w:trPr>
          <w:trHeight w:val="665"/>
        </w:trPr>
        <w:tc>
          <w:tcPr>
            <w:tcW w:w="1654" w:type="dxa"/>
            <w:vAlign w:val="center"/>
          </w:tcPr>
          <w:p w:rsidR="0078621D" w:rsidRDefault="00016137">
            <w:pPr>
              <w:jc w:val="center"/>
              <w:rPr>
                <w:lang w:val="en-US" w:eastAsia="en-US"/>
              </w:rPr>
            </w:pPr>
            <w:r>
              <w:rPr>
                <w:lang w:val="en-US" w:eastAsia="en-US"/>
              </w:rPr>
              <w:t>16</w:t>
            </w:r>
          </w:p>
        </w:tc>
        <w:tc>
          <w:tcPr>
            <w:tcW w:w="5996" w:type="dxa"/>
            <w:vAlign w:val="center"/>
          </w:tcPr>
          <w:p w:rsidR="0078621D" w:rsidRDefault="00016137">
            <w:r>
              <w:t>MapReduce Program for Reducer Code</w:t>
            </w:r>
          </w:p>
        </w:tc>
        <w:tc>
          <w:tcPr>
            <w:tcW w:w="1701" w:type="dxa"/>
            <w:vAlign w:val="center"/>
          </w:tcPr>
          <w:p w:rsidR="0078621D" w:rsidRDefault="00016137">
            <w:pPr>
              <w:jc w:val="center"/>
              <w:rPr>
                <w:lang w:val="en-US" w:eastAsia="en-US"/>
              </w:rPr>
            </w:pPr>
            <w:r>
              <w:rPr>
                <w:lang w:val="en-US" w:eastAsia="en-US"/>
              </w:rPr>
              <w:t>3</w:t>
            </w:r>
          </w:p>
        </w:tc>
      </w:tr>
      <w:tr w:rsidR="0078621D">
        <w:tc>
          <w:tcPr>
            <w:tcW w:w="1654" w:type="dxa"/>
            <w:vAlign w:val="center"/>
          </w:tcPr>
          <w:p w:rsidR="0078621D" w:rsidRDefault="00016137">
            <w:pPr>
              <w:jc w:val="center"/>
              <w:rPr>
                <w:lang w:val="en-US" w:eastAsia="en-US"/>
              </w:rPr>
            </w:pPr>
            <w:r>
              <w:rPr>
                <w:lang w:val="en-US" w:eastAsia="en-US"/>
              </w:rPr>
              <w:t>17</w:t>
            </w:r>
          </w:p>
        </w:tc>
        <w:tc>
          <w:tcPr>
            <w:tcW w:w="5996" w:type="dxa"/>
            <w:vAlign w:val="center"/>
          </w:tcPr>
          <w:p w:rsidR="0078621D" w:rsidRDefault="00016137">
            <w:pPr>
              <w:rPr>
                <w:lang w:val="en-US" w:eastAsia="en-US"/>
              </w:rPr>
            </w:pPr>
            <w:r>
              <w:rPr>
                <w:lang w:val="en-US" w:eastAsia="en-US"/>
              </w:rPr>
              <w:t>MapReduce Program for Record Reader, Combiner &amp; Partitioner</w:t>
            </w:r>
          </w:p>
        </w:tc>
        <w:tc>
          <w:tcPr>
            <w:tcW w:w="1701" w:type="dxa"/>
            <w:vAlign w:val="center"/>
          </w:tcPr>
          <w:p w:rsidR="0078621D" w:rsidRDefault="00016137">
            <w:pPr>
              <w:jc w:val="center"/>
              <w:rPr>
                <w:lang w:val="en-US" w:eastAsia="en-US"/>
              </w:rPr>
            </w:pPr>
            <w:r>
              <w:rPr>
                <w:lang w:val="en-US" w:eastAsia="en-US"/>
              </w:rPr>
              <w:t>3</w:t>
            </w:r>
          </w:p>
        </w:tc>
      </w:tr>
      <w:tr w:rsidR="0078621D">
        <w:tc>
          <w:tcPr>
            <w:tcW w:w="1654" w:type="dxa"/>
            <w:vAlign w:val="center"/>
          </w:tcPr>
          <w:p w:rsidR="0078621D" w:rsidRDefault="00016137">
            <w:pPr>
              <w:jc w:val="center"/>
              <w:rPr>
                <w:lang w:val="en-US" w:eastAsia="en-US"/>
              </w:rPr>
            </w:pPr>
            <w:r>
              <w:rPr>
                <w:lang w:val="en-US" w:eastAsia="en-US"/>
              </w:rPr>
              <w:t>18</w:t>
            </w:r>
          </w:p>
        </w:tc>
        <w:tc>
          <w:tcPr>
            <w:tcW w:w="5996" w:type="dxa"/>
            <w:vAlign w:val="center"/>
          </w:tcPr>
          <w:p w:rsidR="0078621D" w:rsidRDefault="00016137">
            <w:pPr>
              <w:rPr>
                <w:lang w:val="en-US" w:eastAsia="en-US"/>
              </w:rPr>
            </w:pPr>
            <w:r>
              <w:rPr>
                <w:lang w:val="en-US" w:eastAsia="en-US"/>
              </w:rPr>
              <w:t>MapReduce Program for Weather Data.</w:t>
            </w:r>
          </w:p>
        </w:tc>
        <w:tc>
          <w:tcPr>
            <w:tcW w:w="1701" w:type="dxa"/>
            <w:vAlign w:val="center"/>
          </w:tcPr>
          <w:p w:rsidR="0078621D" w:rsidRDefault="00016137">
            <w:pPr>
              <w:jc w:val="center"/>
              <w:rPr>
                <w:lang w:val="en-US" w:eastAsia="en-US"/>
              </w:rPr>
            </w:pPr>
            <w:r>
              <w:rPr>
                <w:lang w:val="en-US" w:eastAsia="en-US"/>
              </w:rPr>
              <w:t>3</w:t>
            </w:r>
          </w:p>
        </w:tc>
      </w:tr>
      <w:tr w:rsidR="0078621D">
        <w:tc>
          <w:tcPr>
            <w:tcW w:w="1654" w:type="dxa"/>
            <w:vAlign w:val="center"/>
          </w:tcPr>
          <w:p w:rsidR="0078621D" w:rsidRDefault="00016137">
            <w:pPr>
              <w:jc w:val="center"/>
              <w:rPr>
                <w:lang w:val="en-US" w:eastAsia="en-US"/>
              </w:rPr>
            </w:pPr>
            <w:r>
              <w:rPr>
                <w:lang w:val="en-US" w:eastAsia="en-US"/>
              </w:rPr>
              <w:t>19</w:t>
            </w:r>
          </w:p>
        </w:tc>
        <w:tc>
          <w:tcPr>
            <w:tcW w:w="5996" w:type="dxa"/>
            <w:vAlign w:val="center"/>
          </w:tcPr>
          <w:p w:rsidR="0078621D" w:rsidRDefault="00016137">
            <w:pPr>
              <w:rPr>
                <w:lang w:val="en-US" w:eastAsia="en-US"/>
              </w:rPr>
            </w:pPr>
            <w:r>
              <w:rPr>
                <w:lang w:val="en-US" w:eastAsia="en-US"/>
              </w:rPr>
              <w:t>MapReduce Program for Matrix Multiplication.</w:t>
            </w:r>
          </w:p>
        </w:tc>
        <w:tc>
          <w:tcPr>
            <w:tcW w:w="1701" w:type="dxa"/>
            <w:vAlign w:val="center"/>
          </w:tcPr>
          <w:p w:rsidR="0078621D" w:rsidRDefault="00016137">
            <w:pPr>
              <w:jc w:val="center"/>
              <w:rPr>
                <w:lang w:val="en-US" w:eastAsia="en-US"/>
              </w:rPr>
            </w:pPr>
            <w:r>
              <w:rPr>
                <w:lang w:val="en-US" w:eastAsia="en-US"/>
              </w:rPr>
              <w:t>3</w:t>
            </w:r>
          </w:p>
        </w:tc>
      </w:tr>
      <w:tr w:rsidR="0078621D">
        <w:tc>
          <w:tcPr>
            <w:tcW w:w="1654" w:type="dxa"/>
            <w:vAlign w:val="center"/>
          </w:tcPr>
          <w:p w:rsidR="0078621D" w:rsidRDefault="00016137">
            <w:pPr>
              <w:jc w:val="center"/>
              <w:rPr>
                <w:lang w:val="en-US" w:eastAsia="en-US"/>
              </w:rPr>
            </w:pPr>
            <w:r>
              <w:rPr>
                <w:lang w:val="en-US" w:eastAsia="en-US"/>
              </w:rPr>
              <w:t>20</w:t>
            </w:r>
          </w:p>
        </w:tc>
        <w:tc>
          <w:tcPr>
            <w:tcW w:w="5996" w:type="dxa"/>
            <w:vAlign w:val="center"/>
          </w:tcPr>
          <w:p w:rsidR="0078621D" w:rsidRDefault="00016137">
            <w:pPr>
              <w:rPr>
                <w:lang w:val="en-US" w:eastAsia="en-US"/>
              </w:rPr>
            </w:pPr>
            <w:r>
              <w:rPr>
                <w:lang w:val="en-US" w:eastAsia="en-US"/>
              </w:rPr>
              <w:t>MapReduce Program for basic Word Count.</w:t>
            </w:r>
          </w:p>
        </w:tc>
        <w:tc>
          <w:tcPr>
            <w:tcW w:w="1701" w:type="dxa"/>
            <w:vAlign w:val="center"/>
          </w:tcPr>
          <w:p w:rsidR="0078621D" w:rsidRDefault="00016137">
            <w:pPr>
              <w:jc w:val="center"/>
              <w:rPr>
                <w:lang w:val="en-US" w:eastAsia="en-US"/>
              </w:rPr>
            </w:pPr>
            <w:r>
              <w:rPr>
                <w:lang w:val="en-US" w:eastAsia="en-US"/>
              </w:rPr>
              <w:t>3</w:t>
            </w:r>
          </w:p>
        </w:tc>
      </w:tr>
    </w:tbl>
    <w:p w:rsidR="0078621D" w:rsidRDefault="0078621D">
      <w:pPr>
        <w:jc w:val="both"/>
        <w:rPr>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78621D">
      <w:pPr>
        <w:jc w:val="both"/>
        <w:rPr>
          <w:b/>
          <w:lang w:val="en-US" w:eastAsia="en-US"/>
        </w:rPr>
      </w:pPr>
    </w:p>
    <w:p w:rsidR="0078621D" w:rsidRDefault="00016137">
      <w:pPr>
        <w:jc w:val="both"/>
        <w:rPr>
          <w:b/>
          <w:lang w:val="en-US" w:eastAsia="en-US"/>
        </w:rPr>
      </w:pPr>
      <w:r>
        <w:rPr>
          <w:b/>
          <w:lang w:val="en-US" w:eastAsia="en-US"/>
        </w:rPr>
        <w:t>Lecture plan based on Unit 4 (Hadoop I/O)</w:t>
      </w:r>
    </w:p>
    <w:p w:rsidR="0078621D" w:rsidRDefault="0078621D">
      <w:pPr>
        <w:jc w:val="both"/>
        <w:rPr>
          <w:lang w:val="en-US" w:eastAsia="en-US"/>
        </w:rPr>
      </w:pPr>
    </w:p>
    <w:tbl>
      <w:tblPr>
        <w:tblStyle w:val="TableGrid"/>
        <w:tblW w:w="0" w:type="auto"/>
        <w:tblLook w:val="04A0"/>
      </w:tblPr>
      <w:tblGrid>
        <w:gridCol w:w="1795"/>
        <w:gridCol w:w="5855"/>
        <w:gridCol w:w="1700"/>
      </w:tblGrid>
      <w:tr w:rsidR="0078621D">
        <w:tc>
          <w:tcPr>
            <w:tcW w:w="1795" w:type="dxa"/>
          </w:tcPr>
          <w:p w:rsidR="0078621D" w:rsidRDefault="00016137">
            <w:pPr>
              <w:jc w:val="center"/>
              <w:rPr>
                <w:b/>
                <w:bCs/>
                <w:lang w:val="en-US" w:eastAsia="en-US"/>
              </w:rPr>
            </w:pPr>
            <w:r>
              <w:rPr>
                <w:b/>
                <w:bCs/>
                <w:lang w:val="en-US" w:eastAsia="en-US"/>
              </w:rPr>
              <w:t>Lecture No.</w:t>
            </w:r>
          </w:p>
        </w:tc>
        <w:tc>
          <w:tcPr>
            <w:tcW w:w="5855" w:type="dxa"/>
          </w:tcPr>
          <w:p w:rsidR="0078621D" w:rsidRDefault="00016137">
            <w:pPr>
              <w:jc w:val="center"/>
              <w:rPr>
                <w:b/>
                <w:bCs/>
                <w:lang w:val="en-US" w:eastAsia="en-US"/>
              </w:rPr>
            </w:pPr>
            <w:r>
              <w:rPr>
                <w:b/>
                <w:bCs/>
                <w:lang w:val="en-US" w:eastAsia="en-US"/>
              </w:rPr>
              <w:t>Topic</w:t>
            </w:r>
          </w:p>
        </w:tc>
        <w:tc>
          <w:tcPr>
            <w:tcW w:w="1700" w:type="dxa"/>
          </w:tcPr>
          <w:p w:rsidR="0078621D" w:rsidRDefault="00016137">
            <w:pPr>
              <w:jc w:val="center"/>
              <w:rPr>
                <w:b/>
                <w:bCs/>
                <w:lang w:val="en-US" w:eastAsia="en-US"/>
              </w:rPr>
            </w:pPr>
            <w:r>
              <w:rPr>
                <w:b/>
                <w:bCs/>
                <w:lang w:val="en-US" w:eastAsia="en-US"/>
              </w:rPr>
              <w:t>Unit Mapping</w:t>
            </w:r>
          </w:p>
        </w:tc>
      </w:tr>
      <w:tr w:rsidR="0078621D">
        <w:tc>
          <w:tcPr>
            <w:tcW w:w="1795" w:type="dxa"/>
            <w:vAlign w:val="center"/>
          </w:tcPr>
          <w:p w:rsidR="0078621D" w:rsidRDefault="00016137">
            <w:pPr>
              <w:jc w:val="center"/>
              <w:rPr>
                <w:lang w:val="en-US" w:eastAsia="en-US"/>
              </w:rPr>
            </w:pPr>
            <w:r>
              <w:rPr>
                <w:lang w:val="en-US" w:eastAsia="en-US"/>
              </w:rPr>
              <w:t>21</w:t>
            </w:r>
          </w:p>
        </w:tc>
        <w:tc>
          <w:tcPr>
            <w:tcW w:w="5855" w:type="dxa"/>
            <w:vAlign w:val="center"/>
          </w:tcPr>
          <w:p w:rsidR="0078621D" w:rsidRDefault="00016137">
            <w:pPr>
              <w:rPr>
                <w:lang w:val="en-US" w:eastAsia="en-US"/>
              </w:rPr>
            </w:pPr>
            <w:r>
              <w:rPr>
                <w:lang w:val="en-US" w:eastAsia="en-US"/>
              </w:rPr>
              <w:t>Understanding Writable Interface</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22</w:t>
            </w:r>
          </w:p>
        </w:tc>
        <w:tc>
          <w:tcPr>
            <w:tcW w:w="5855" w:type="dxa"/>
            <w:vAlign w:val="center"/>
          </w:tcPr>
          <w:p w:rsidR="0078621D" w:rsidRDefault="00016137">
            <w:pPr>
              <w:rPr>
                <w:lang w:val="en-US" w:eastAsia="en-US"/>
              </w:rPr>
            </w:pPr>
            <w:r>
              <w:rPr>
                <w:lang w:val="en-US" w:eastAsia="en-US"/>
              </w:rPr>
              <w:t>Writable Comparable &amp; Comparators</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23</w:t>
            </w:r>
          </w:p>
        </w:tc>
        <w:tc>
          <w:tcPr>
            <w:tcW w:w="5855" w:type="dxa"/>
            <w:vAlign w:val="center"/>
          </w:tcPr>
          <w:p w:rsidR="0078621D" w:rsidRDefault="00016137">
            <w:pPr>
              <w:rPr>
                <w:lang w:val="en-US" w:eastAsia="en-US"/>
              </w:rPr>
            </w:pPr>
            <w:r>
              <w:rPr>
                <w:lang w:val="en-US" w:eastAsia="en-US"/>
              </w:rPr>
              <w:t>Writable Wrappers for Java Primitives</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24</w:t>
            </w:r>
          </w:p>
        </w:tc>
        <w:tc>
          <w:tcPr>
            <w:tcW w:w="5855" w:type="dxa"/>
            <w:vAlign w:val="center"/>
          </w:tcPr>
          <w:p w:rsidR="0078621D" w:rsidRDefault="00016137">
            <w:pPr>
              <w:rPr>
                <w:lang w:val="en-US" w:eastAsia="en-US"/>
              </w:rPr>
            </w:pPr>
            <w:r>
              <w:rPr>
                <w:lang w:val="en-US" w:eastAsia="en-US"/>
              </w:rPr>
              <w:t>Writable : Text, Bytes, Null, Object and Generic</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25</w:t>
            </w:r>
          </w:p>
        </w:tc>
        <w:tc>
          <w:tcPr>
            <w:tcW w:w="5855" w:type="dxa"/>
            <w:vAlign w:val="center"/>
          </w:tcPr>
          <w:p w:rsidR="0078621D" w:rsidRDefault="00016137">
            <w:pPr>
              <w:rPr>
                <w:lang w:val="en-US" w:eastAsia="en-US"/>
              </w:rPr>
            </w:pPr>
            <w:r>
              <w:rPr>
                <w:lang w:val="en-US" w:eastAsia="en-US"/>
              </w:rPr>
              <w:t>Writable Collections</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26</w:t>
            </w:r>
          </w:p>
        </w:tc>
        <w:tc>
          <w:tcPr>
            <w:tcW w:w="5855" w:type="dxa"/>
            <w:vAlign w:val="center"/>
          </w:tcPr>
          <w:p w:rsidR="0078621D" w:rsidRDefault="00016137">
            <w:pPr>
              <w:rPr>
                <w:lang w:val="en-US" w:eastAsia="en-US"/>
              </w:rPr>
            </w:pPr>
            <w:r>
              <w:t>Custom Comparators : Implementing a Raw Comparator for speed</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27</w:t>
            </w:r>
          </w:p>
        </w:tc>
        <w:tc>
          <w:tcPr>
            <w:tcW w:w="5855" w:type="dxa"/>
            <w:vAlign w:val="center"/>
          </w:tcPr>
          <w:p w:rsidR="0078621D" w:rsidRDefault="00016137">
            <w:r>
              <w:t>Hadoop I/O Architecture</w:t>
            </w:r>
          </w:p>
        </w:tc>
        <w:tc>
          <w:tcPr>
            <w:tcW w:w="1700" w:type="dxa"/>
            <w:vAlign w:val="center"/>
          </w:tcPr>
          <w:p w:rsidR="0078621D" w:rsidRDefault="00016137">
            <w:pPr>
              <w:jc w:val="center"/>
              <w:rPr>
                <w:lang w:val="en-US" w:eastAsia="en-US"/>
              </w:rPr>
            </w:pPr>
            <w:r>
              <w:rPr>
                <w:lang w:val="en-US" w:eastAsia="en-US"/>
              </w:rPr>
              <w:t>4</w:t>
            </w:r>
          </w:p>
        </w:tc>
      </w:tr>
      <w:tr w:rsidR="0078621D">
        <w:tc>
          <w:tcPr>
            <w:tcW w:w="1795" w:type="dxa"/>
            <w:vAlign w:val="center"/>
          </w:tcPr>
          <w:p w:rsidR="0078621D" w:rsidRDefault="00016137">
            <w:pPr>
              <w:jc w:val="center"/>
              <w:rPr>
                <w:lang w:val="en-US" w:eastAsia="en-US"/>
              </w:rPr>
            </w:pPr>
            <w:r>
              <w:rPr>
                <w:lang w:val="en-US" w:eastAsia="en-US"/>
              </w:rPr>
              <w:t>28</w:t>
            </w:r>
          </w:p>
        </w:tc>
        <w:tc>
          <w:tcPr>
            <w:tcW w:w="5855" w:type="dxa"/>
            <w:vAlign w:val="center"/>
          </w:tcPr>
          <w:p w:rsidR="0078621D" w:rsidRDefault="00016137">
            <w:r>
              <w:t>HDFS : File System</w:t>
            </w:r>
          </w:p>
        </w:tc>
        <w:tc>
          <w:tcPr>
            <w:tcW w:w="1700" w:type="dxa"/>
            <w:vAlign w:val="center"/>
          </w:tcPr>
          <w:p w:rsidR="0078621D" w:rsidRDefault="00016137">
            <w:pPr>
              <w:jc w:val="center"/>
              <w:rPr>
                <w:lang w:val="en-US" w:eastAsia="en-US"/>
              </w:rPr>
            </w:pPr>
            <w:r>
              <w:rPr>
                <w:lang w:val="en-US" w:eastAsia="en-US"/>
              </w:rPr>
              <w:t>4</w:t>
            </w:r>
          </w:p>
        </w:tc>
      </w:tr>
    </w:tbl>
    <w:p w:rsidR="0078621D" w:rsidRDefault="0078621D">
      <w:pPr>
        <w:jc w:val="both"/>
        <w:rPr>
          <w:lang w:val="en-US" w:eastAsia="en-US"/>
        </w:rPr>
      </w:pPr>
    </w:p>
    <w:p w:rsidR="0078621D" w:rsidRDefault="00016137">
      <w:pPr>
        <w:jc w:val="both"/>
        <w:rPr>
          <w:b/>
          <w:lang w:val="en-US" w:eastAsia="en-US"/>
        </w:rPr>
      </w:pPr>
      <w:r>
        <w:rPr>
          <w:b/>
          <w:lang w:val="en-US" w:eastAsia="en-US"/>
        </w:rPr>
        <w:t>Lecture plan based on Unit 5 (Pig)</w:t>
      </w:r>
    </w:p>
    <w:tbl>
      <w:tblPr>
        <w:tblStyle w:val="TableGrid"/>
        <w:tblpPr w:leftFromText="180" w:rightFromText="180" w:vertAnchor="text" w:horzAnchor="page" w:tblpX="1419" w:tblpY="62"/>
        <w:tblOverlap w:val="never"/>
        <w:tblW w:w="0" w:type="auto"/>
        <w:tblLook w:val="04A0"/>
      </w:tblPr>
      <w:tblGrid>
        <w:gridCol w:w="1795"/>
        <w:gridCol w:w="5855"/>
        <w:gridCol w:w="1700"/>
      </w:tblGrid>
      <w:tr w:rsidR="0078621D">
        <w:tc>
          <w:tcPr>
            <w:tcW w:w="1795" w:type="dxa"/>
            <w:vAlign w:val="center"/>
          </w:tcPr>
          <w:p w:rsidR="0078621D" w:rsidRDefault="00016137">
            <w:pPr>
              <w:jc w:val="center"/>
              <w:rPr>
                <w:b/>
                <w:bCs/>
                <w:lang w:val="en-US" w:eastAsia="en-US"/>
              </w:rPr>
            </w:pPr>
            <w:r>
              <w:rPr>
                <w:b/>
                <w:bCs/>
                <w:lang w:val="en-US" w:eastAsia="en-US"/>
              </w:rPr>
              <w:t>Lecture No.</w:t>
            </w:r>
          </w:p>
        </w:tc>
        <w:tc>
          <w:tcPr>
            <w:tcW w:w="5855" w:type="dxa"/>
            <w:vAlign w:val="center"/>
          </w:tcPr>
          <w:p w:rsidR="0078621D" w:rsidRDefault="00016137">
            <w:pPr>
              <w:jc w:val="center"/>
              <w:rPr>
                <w:b/>
                <w:bCs/>
                <w:lang w:val="en-US" w:eastAsia="en-US"/>
              </w:rPr>
            </w:pPr>
            <w:r>
              <w:rPr>
                <w:b/>
                <w:bCs/>
                <w:lang w:val="en-US" w:eastAsia="en-US"/>
              </w:rPr>
              <w:t>Topic</w:t>
            </w:r>
          </w:p>
        </w:tc>
        <w:tc>
          <w:tcPr>
            <w:tcW w:w="1700" w:type="dxa"/>
            <w:vAlign w:val="center"/>
          </w:tcPr>
          <w:p w:rsidR="0078621D" w:rsidRDefault="00016137">
            <w:pPr>
              <w:jc w:val="center"/>
              <w:rPr>
                <w:b/>
                <w:bCs/>
                <w:lang w:val="en-US" w:eastAsia="en-US"/>
              </w:rPr>
            </w:pPr>
            <w:r>
              <w:rPr>
                <w:b/>
                <w:bCs/>
                <w:lang w:val="en-US" w:eastAsia="en-US"/>
              </w:rPr>
              <w:t>Unit based mapping</w:t>
            </w:r>
          </w:p>
        </w:tc>
      </w:tr>
      <w:tr w:rsidR="0078621D">
        <w:tc>
          <w:tcPr>
            <w:tcW w:w="1795" w:type="dxa"/>
            <w:vAlign w:val="center"/>
          </w:tcPr>
          <w:p w:rsidR="0078621D" w:rsidRDefault="00016137">
            <w:pPr>
              <w:jc w:val="center"/>
              <w:rPr>
                <w:lang w:val="en-US" w:eastAsia="en-US"/>
              </w:rPr>
            </w:pPr>
            <w:r>
              <w:rPr>
                <w:lang w:val="en-US" w:eastAsia="en-US"/>
              </w:rPr>
              <w:t>29</w:t>
            </w:r>
          </w:p>
        </w:tc>
        <w:tc>
          <w:tcPr>
            <w:tcW w:w="5855" w:type="dxa"/>
            <w:vAlign w:val="center"/>
          </w:tcPr>
          <w:p w:rsidR="0078621D" w:rsidRDefault="00016137">
            <w:pPr>
              <w:rPr>
                <w:lang w:val="en-US" w:eastAsia="en-US"/>
              </w:rPr>
            </w:pPr>
            <w:r>
              <w:rPr>
                <w:rFonts w:eastAsia="Arial-BoldMT"/>
                <w:bCs/>
              </w:rPr>
              <w:t>Pig Architecture</w:t>
            </w:r>
          </w:p>
        </w:tc>
        <w:tc>
          <w:tcPr>
            <w:tcW w:w="1700" w:type="dxa"/>
            <w:vAlign w:val="center"/>
          </w:tcPr>
          <w:p w:rsidR="0078621D" w:rsidRDefault="00016137">
            <w:pPr>
              <w:jc w:val="center"/>
              <w:rPr>
                <w:lang w:val="en-US" w:eastAsia="en-US"/>
              </w:rPr>
            </w:pPr>
            <w:r>
              <w:rPr>
                <w:lang w:val="en-US" w:eastAsia="en-US"/>
              </w:rPr>
              <w:t>5</w:t>
            </w:r>
          </w:p>
        </w:tc>
      </w:tr>
      <w:tr w:rsidR="0078621D">
        <w:tc>
          <w:tcPr>
            <w:tcW w:w="1795" w:type="dxa"/>
            <w:vAlign w:val="center"/>
          </w:tcPr>
          <w:p w:rsidR="0078621D" w:rsidRDefault="00016137">
            <w:pPr>
              <w:jc w:val="center"/>
              <w:rPr>
                <w:lang w:val="en-US" w:eastAsia="en-US"/>
              </w:rPr>
            </w:pPr>
            <w:r>
              <w:rPr>
                <w:lang w:val="en-US" w:eastAsia="en-US"/>
              </w:rPr>
              <w:t>30</w:t>
            </w:r>
          </w:p>
        </w:tc>
        <w:tc>
          <w:tcPr>
            <w:tcW w:w="5855" w:type="dxa"/>
            <w:vAlign w:val="center"/>
          </w:tcPr>
          <w:p w:rsidR="0078621D" w:rsidRDefault="00016137">
            <w:pPr>
              <w:rPr>
                <w:lang w:val="en-US" w:eastAsia="en-US"/>
              </w:rPr>
            </w:pPr>
            <w:r>
              <w:rPr>
                <w:lang w:val="en-US" w:eastAsia="en-US"/>
              </w:rPr>
              <w:t>Latin Application Flow : Pig</w:t>
            </w:r>
          </w:p>
        </w:tc>
        <w:tc>
          <w:tcPr>
            <w:tcW w:w="1700" w:type="dxa"/>
            <w:vAlign w:val="center"/>
          </w:tcPr>
          <w:p w:rsidR="0078621D" w:rsidRDefault="00016137">
            <w:pPr>
              <w:jc w:val="center"/>
              <w:rPr>
                <w:lang w:val="en-US" w:eastAsia="en-US"/>
              </w:rPr>
            </w:pPr>
            <w:r>
              <w:rPr>
                <w:lang w:val="en-US" w:eastAsia="en-US"/>
              </w:rPr>
              <w:t>5</w:t>
            </w:r>
          </w:p>
        </w:tc>
      </w:tr>
      <w:tr w:rsidR="0078621D">
        <w:tc>
          <w:tcPr>
            <w:tcW w:w="1795" w:type="dxa"/>
            <w:vAlign w:val="center"/>
          </w:tcPr>
          <w:p w:rsidR="0078621D" w:rsidRDefault="00016137">
            <w:pPr>
              <w:jc w:val="center"/>
              <w:rPr>
                <w:lang w:val="en-US" w:eastAsia="en-US"/>
              </w:rPr>
            </w:pPr>
            <w:r>
              <w:rPr>
                <w:lang w:val="en-US" w:eastAsia="en-US"/>
              </w:rPr>
              <w:t>31</w:t>
            </w:r>
          </w:p>
        </w:tc>
        <w:tc>
          <w:tcPr>
            <w:tcW w:w="5855" w:type="dxa"/>
            <w:vAlign w:val="center"/>
          </w:tcPr>
          <w:p w:rsidR="0078621D" w:rsidRDefault="00016137">
            <w:pPr>
              <w:rPr>
                <w:lang w:val="en-US" w:eastAsia="en-US"/>
              </w:rPr>
            </w:pPr>
            <w:r>
              <w:rPr>
                <w:rFonts w:eastAsia="Arial-BoldMT"/>
                <w:bCs/>
              </w:rPr>
              <w:t>Working through the ABCs of Pig Latin</w:t>
            </w:r>
          </w:p>
        </w:tc>
        <w:tc>
          <w:tcPr>
            <w:tcW w:w="1700" w:type="dxa"/>
            <w:vAlign w:val="center"/>
          </w:tcPr>
          <w:p w:rsidR="0078621D" w:rsidRDefault="00016137">
            <w:pPr>
              <w:jc w:val="center"/>
              <w:rPr>
                <w:lang w:val="en-US" w:eastAsia="en-US"/>
              </w:rPr>
            </w:pPr>
            <w:r>
              <w:rPr>
                <w:lang w:val="en-US" w:eastAsia="en-US"/>
              </w:rPr>
              <w:t>5</w:t>
            </w:r>
          </w:p>
        </w:tc>
      </w:tr>
      <w:tr w:rsidR="0078621D">
        <w:tc>
          <w:tcPr>
            <w:tcW w:w="1795" w:type="dxa"/>
            <w:vAlign w:val="center"/>
          </w:tcPr>
          <w:p w:rsidR="0078621D" w:rsidRDefault="00016137">
            <w:pPr>
              <w:jc w:val="center"/>
              <w:rPr>
                <w:lang w:val="en-US" w:eastAsia="en-US"/>
              </w:rPr>
            </w:pPr>
            <w:r>
              <w:rPr>
                <w:lang w:val="en-US" w:eastAsia="en-US"/>
              </w:rPr>
              <w:t>32</w:t>
            </w:r>
          </w:p>
        </w:tc>
        <w:tc>
          <w:tcPr>
            <w:tcW w:w="5855" w:type="dxa"/>
            <w:vAlign w:val="center"/>
          </w:tcPr>
          <w:p w:rsidR="0078621D" w:rsidRDefault="00016137">
            <w:pPr>
              <w:rPr>
                <w:lang w:val="en-US" w:eastAsia="en-US"/>
              </w:rPr>
            </w:pPr>
            <w:r>
              <w:rPr>
                <w:rFonts w:eastAsia="Arial-BoldMT"/>
                <w:bCs/>
              </w:rPr>
              <w:t>Running Pig Scripts : Local Mode</w:t>
            </w:r>
          </w:p>
        </w:tc>
        <w:tc>
          <w:tcPr>
            <w:tcW w:w="1700" w:type="dxa"/>
            <w:vAlign w:val="center"/>
          </w:tcPr>
          <w:p w:rsidR="0078621D" w:rsidRDefault="00016137">
            <w:pPr>
              <w:jc w:val="center"/>
              <w:rPr>
                <w:lang w:val="en-US" w:eastAsia="en-US"/>
              </w:rPr>
            </w:pPr>
            <w:r>
              <w:rPr>
                <w:lang w:val="en-US" w:eastAsia="en-US"/>
              </w:rPr>
              <w:t>5</w:t>
            </w:r>
          </w:p>
        </w:tc>
      </w:tr>
      <w:tr w:rsidR="0078621D">
        <w:tc>
          <w:tcPr>
            <w:tcW w:w="1795" w:type="dxa"/>
            <w:vAlign w:val="center"/>
          </w:tcPr>
          <w:p w:rsidR="0078621D" w:rsidRDefault="00016137">
            <w:pPr>
              <w:jc w:val="center"/>
              <w:rPr>
                <w:lang w:val="en-US" w:eastAsia="en-US"/>
              </w:rPr>
            </w:pPr>
            <w:r>
              <w:rPr>
                <w:lang w:val="en-US" w:eastAsia="en-US"/>
              </w:rPr>
              <w:t>33</w:t>
            </w:r>
          </w:p>
        </w:tc>
        <w:tc>
          <w:tcPr>
            <w:tcW w:w="5855" w:type="dxa"/>
            <w:vAlign w:val="center"/>
          </w:tcPr>
          <w:p w:rsidR="0078621D" w:rsidRDefault="00016137">
            <w:pPr>
              <w:rPr>
                <w:lang w:val="en-US" w:eastAsia="en-US"/>
              </w:rPr>
            </w:pPr>
            <w:r>
              <w:rPr>
                <w:rFonts w:eastAsia="Arial-BoldMT"/>
                <w:bCs/>
              </w:rPr>
              <w:t>Running Pig Scripts : Distributed Mode</w:t>
            </w:r>
          </w:p>
        </w:tc>
        <w:tc>
          <w:tcPr>
            <w:tcW w:w="1700" w:type="dxa"/>
            <w:vAlign w:val="center"/>
          </w:tcPr>
          <w:p w:rsidR="0078621D" w:rsidRDefault="00016137">
            <w:pPr>
              <w:jc w:val="center"/>
              <w:rPr>
                <w:lang w:val="en-US" w:eastAsia="en-US"/>
              </w:rPr>
            </w:pPr>
            <w:r>
              <w:rPr>
                <w:lang w:val="en-US" w:eastAsia="en-US"/>
              </w:rPr>
              <w:t>5</w:t>
            </w:r>
          </w:p>
        </w:tc>
      </w:tr>
      <w:tr w:rsidR="0078621D">
        <w:tc>
          <w:tcPr>
            <w:tcW w:w="1795" w:type="dxa"/>
            <w:vAlign w:val="center"/>
          </w:tcPr>
          <w:p w:rsidR="0078621D" w:rsidRDefault="00016137">
            <w:pPr>
              <w:jc w:val="center"/>
              <w:rPr>
                <w:lang w:val="en-US" w:eastAsia="en-US"/>
              </w:rPr>
            </w:pPr>
            <w:r>
              <w:rPr>
                <w:lang w:val="en-US" w:eastAsia="en-US"/>
              </w:rPr>
              <w:t>34</w:t>
            </w:r>
          </w:p>
        </w:tc>
        <w:tc>
          <w:tcPr>
            <w:tcW w:w="5855" w:type="dxa"/>
            <w:vAlign w:val="center"/>
          </w:tcPr>
          <w:p w:rsidR="0078621D" w:rsidRDefault="00016137">
            <w:pPr>
              <w:rPr>
                <w:rFonts w:eastAsia="Arial-BoldMT"/>
                <w:bCs/>
              </w:rPr>
            </w:pPr>
            <w:r>
              <w:rPr>
                <w:rFonts w:eastAsia="Arial-BoldMT"/>
                <w:bCs/>
              </w:rPr>
              <w:t>Pig Scripts Interface</w:t>
            </w:r>
          </w:p>
        </w:tc>
        <w:tc>
          <w:tcPr>
            <w:tcW w:w="1700" w:type="dxa"/>
            <w:vAlign w:val="center"/>
          </w:tcPr>
          <w:p w:rsidR="0078621D" w:rsidRDefault="00016137">
            <w:pPr>
              <w:jc w:val="center"/>
              <w:rPr>
                <w:lang w:val="en-US" w:eastAsia="en-US"/>
              </w:rPr>
            </w:pPr>
            <w:r>
              <w:rPr>
                <w:lang w:val="en-US" w:eastAsia="en-US"/>
              </w:rPr>
              <w:t>5</w:t>
            </w:r>
          </w:p>
        </w:tc>
      </w:tr>
      <w:tr w:rsidR="0078621D">
        <w:tc>
          <w:tcPr>
            <w:tcW w:w="1795" w:type="dxa"/>
            <w:vAlign w:val="center"/>
          </w:tcPr>
          <w:p w:rsidR="0078621D" w:rsidRDefault="00016137">
            <w:pPr>
              <w:jc w:val="center"/>
              <w:rPr>
                <w:lang w:val="en-US" w:eastAsia="en-US"/>
              </w:rPr>
            </w:pPr>
            <w:r>
              <w:rPr>
                <w:lang w:val="en-US" w:eastAsia="en-US"/>
              </w:rPr>
              <w:t>35</w:t>
            </w:r>
          </w:p>
        </w:tc>
        <w:tc>
          <w:tcPr>
            <w:tcW w:w="5855" w:type="dxa"/>
            <w:vAlign w:val="center"/>
          </w:tcPr>
          <w:p w:rsidR="0078621D" w:rsidRDefault="00016137">
            <w:pPr>
              <w:rPr>
                <w:rFonts w:eastAsia="Arial-BoldMT"/>
                <w:bCs/>
              </w:rPr>
            </w:pPr>
            <w:r>
              <w:rPr>
                <w:rFonts w:eastAsia="Arial-BoldMT"/>
                <w:bCs/>
              </w:rPr>
              <w:t>Scripting with Pig Latin</w:t>
            </w:r>
          </w:p>
        </w:tc>
        <w:tc>
          <w:tcPr>
            <w:tcW w:w="1700" w:type="dxa"/>
            <w:vAlign w:val="center"/>
          </w:tcPr>
          <w:p w:rsidR="0078621D" w:rsidRDefault="00016137">
            <w:pPr>
              <w:jc w:val="center"/>
              <w:rPr>
                <w:lang w:val="en-US" w:eastAsia="en-US"/>
              </w:rPr>
            </w:pPr>
            <w:r>
              <w:rPr>
                <w:lang w:val="en-US" w:eastAsia="en-US"/>
              </w:rPr>
              <w:t>5</w:t>
            </w:r>
          </w:p>
        </w:tc>
      </w:tr>
    </w:tbl>
    <w:p w:rsidR="0078621D" w:rsidRDefault="0078621D">
      <w:pPr>
        <w:jc w:val="both"/>
        <w:rPr>
          <w:lang w:val="en-US" w:eastAsia="en-US"/>
        </w:rPr>
      </w:pPr>
    </w:p>
    <w:p w:rsidR="0078621D" w:rsidRDefault="0078621D"/>
    <w:p w:rsidR="0078621D" w:rsidRDefault="00016137">
      <w:r>
        <w:rPr>
          <w:b/>
          <w:lang w:val="en-US" w:eastAsia="en-US"/>
        </w:rPr>
        <w:t>Lecture plan based on Unit 6 (Applying Structure to Hadoop Data with Hive)</w:t>
      </w:r>
    </w:p>
    <w:tbl>
      <w:tblPr>
        <w:tblStyle w:val="TableGrid"/>
        <w:tblW w:w="0" w:type="auto"/>
        <w:tblLook w:val="04A0"/>
      </w:tblPr>
      <w:tblGrid>
        <w:gridCol w:w="1795"/>
        <w:gridCol w:w="5855"/>
        <w:gridCol w:w="1700"/>
      </w:tblGrid>
      <w:tr w:rsidR="0078621D">
        <w:tc>
          <w:tcPr>
            <w:tcW w:w="1795" w:type="dxa"/>
          </w:tcPr>
          <w:p w:rsidR="0078621D" w:rsidRDefault="00016137">
            <w:pPr>
              <w:jc w:val="center"/>
              <w:rPr>
                <w:b/>
                <w:bCs/>
                <w:lang w:val="en-US" w:eastAsia="en-US"/>
              </w:rPr>
            </w:pPr>
            <w:r>
              <w:rPr>
                <w:b/>
                <w:bCs/>
                <w:lang w:val="en-US" w:eastAsia="en-US"/>
              </w:rPr>
              <w:t>Lecture No.</w:t>
            </w:r>
          </w:p>
        </w:tc>
        <w:tc>
          <w:tcPr>
            <w:tcW w:w="5855" w:type="dxa"/>
          </w:tcPr>
          <w:p w:rsidR="0078621D" w:rsidRDefault="00016137">
            <w:pPr>
              <w:jc w:val="center"/>
              <w:rPr>
                <w:b/>
                <w:bCs/>
                <w:lang w:val="en-US" w:eastAsia="en-US"/>
              </w:rPr>
            </w:pPr>
            <w:r>
              <w:rPr>
                <w:b/>
                <w:bCs/>
                <w:lang w:val="en-US" w:eastAsia="en-US"/>
              </w:rPr>
              <w:t>Topic</w:t>
            </w:r>
          </w:p>
        </w:tc>
        <w:tc>
          <w:tcPr>
            <w:tcW w:w="1700" w:type="dxa"/>
          </w:tcPr>
          <w:p w:rsidR="0078621D" w:rsidRDefault="00016137">
            <w:pPr>
              <w:jc w:val="center"/>
              <w:rPr>
                <w:b/>
                <w:bCs/>
                <w:lang w:val="en-US" w:eastAsia="en-US"/>
              </w:rPr>
            </w:pPr>
            <w:r>
              <w:rPr>
                <w:b/>
                <w:bCs/>
                <w:lang w:val="en-US" w:eastAsia="en-US"/>
              </w:rPr>
              <w:t>Unit Mapping</w:t>
            </w:r>
          </w:p>
        </w:tc>
      </w:tr>
      <w:tr w:rsidR="0078621D">
        <w:tc>
          <w:tcPr>
            <w:tcW w:w="1795" w:type="dxa"/>
            <w:vAlign w:val="center"/>
          </w:tcPr>
          <w:p w:rsidR="0078621D" w:rsidRDefault="00016137">
            <w:pPr>
              <w:jc w:val="center"/>
              <w:rPr>
                <w:lang w:val="en-US" w:eastAsia="en-US"/>
              </w:rPr>
            </w:pPr>
            <w:r>
              <w:rPr>
                <w:lang w:val="en-US" w:eastAsia="en-US"/>
              </w:rPr>
              <w:t>36</w:t>
            </w:r>
          </w:p>
        </w:tc>
        <w:tc>
          <w:tcPr>
            <w:tcW w:w="5855" w:type="dxa"/>
            <w:vAlign w:val="center"/>
          </w:tcPr>
          <w:p w:rsidR="0078621D" w:rsidRDefault="00016137">
            <w:pPr>
              <w:rPr>
                <w:lang w:val="en-US" w:eastAsia="en-US"/>
              </w:rPr>
            </w:pPr>
            <w:r>
              <w:rPr>
                <w:rFonts w:eastAsia="Arial-BoldMT"/>
                <w:bCs/>
              </w:rPr>
              <w:t>Hive Architecture</w:t>
            </w:r>
          </w:p>
        </w:tc>
        <w:tc>
          <w:tcPr>
            <w:tcW w:w="1700" w:type="dxa"/>
            <w:vAlign w:val="center"/>
          </w:tcPr>
          <w:p w:rsidR="0078621D" w:rsidRDefault="00016137">
            <w:pPr>
              <w:jc w:val="center"/>
              <w:rPr>
                <w:lang w:val="en-US" w:eastAsia="en-US"/>
              </w:rPr>
            </w:pPr>
            <w:r>
              <w:rPr>
                <w:lang w:val="en-US" w:eastAsia="en-US"/>
              </w:rPr>
              <w:t>6</w:t>
            </w:r>
          </w:p>
        </w:tc>
      </w:tr>
      <w:tr w:rsidR="0078621D">
        <w:tc>
          <w:tcPr>
            <w:tcW w:w="1795" w:type="dxa"/>
            <w:vAlign w:val="center"/>
          </w:tcPr>
          <w:p w:rsidR="0078621D" w:rsidRDefault="00016137">
            <w:pPr>
              <w:jc w:val="center"/>
              <w:rPr>
                <w:lang w:val="en-US" w:eastAsia="en-US"/>
              </w:rPr>
            </w:pPr>
            <w:r>
              <w:rPr>
                <w:lang w:val="en-US" w:eastAsia="en-US"/>
              </w:rPr>
              <w:t>37</w:t>
            </w:r>
          </w:p>
        </w:tc>
        <w:tc>
          <w:tcPr>
            <w:tcW w:w="5855" w:type="dxa"/>
            <w:vAlign w:val="center"/>
          </w:tcPr>
          <w:p w:rsidR="0078621D" w:rsidRDefault="00016137">
            <w:pPr>
              <w:rPr>
                <w:lang w:val="en-US" w:eastAsia="en-US"/>
              </w:rPr>
            </w:pPr>
            <w:r>
              <w:t>Getting Started with Apache Hive</w:t>
            </w:r>
          </w:p>
        </w:tc>
        <w:tc>
          <w:tcPr>
            <w:tcW w:w="1700" w:type="dxa"/>
            <w:vAlign w:val="center"/>
          </w:tcPr>
          <w:p w:rsidR="0078621D" w:rsidRDefault="00016137">
            <w:pPr>
              <w:jc w:val="center"/>
              <w:rPr>
                <w:lang w:val="en-US" w:eastAsia="en-US"/>
              </w:rPr>
            </w:pPr>
            <w:r>
              <w:rPr>
                <w:lang w:val="en-US" w:eastAsia="en-US"/>
              </w:rPr>
              <w:t>6</w:t>
            </w:r>
          </w:p>
        </w:tc>
      </w:tr>
      <w:tr w:rsidR="0078621D">
        <w:tc>
          <w:tcPr>
            <w:tcW w:w="1795" w:type="dxa"/>
            <w:vAlign w:val="center"/>
          </w:tcPr>
          <w:p w:rsidR="0078621D" w:rsidRDefault="00016137">
            <w:pPr>
              <w:jc w:val="center"/>
              <w:rPr>
                <w:lang w:val="en-US" w:eastAsia="en-US"/>
              </w:rPr>
            </w:pPr>
            <w:r>
              <w:rPr>
                <w:lang w:val="en-US" w:eastAsia="en-US"/>
              </w:rPr>
              <w:t>38</w:t>
            </w:r>
          </w:p>
        </w:tc>
        <w:tc>
          <w:tcPr>
            <w:tcW w:w="5855" w:type="dxa"/>
            <w:vAlign w:val="center"/>
          </w:tcPr>
          <w:p w:rsidR="0078621D" w:rsidRDefault="00016137">
            <w:pPr>
              <w:rPr>
                <w:rFonts w:eastAsia="Arial-BoldMT"/>
                <w:bCs/>
              </w:rPr>
            </w:pPr>
            <w:r>
              <w:rPr>
                <w:rFonts w:eastAsia="Arial-BoldMT"/>
                <w:bCs/>
              </w:rPr>
              <w:t>Understand the Hive Clients</w:t>
            </w:r>
          </w:p>
        </w:tc>
        <w:tc>
          <w:tcPr>
            <w:tcW w:w="1700" w:type="dxa"/>
            <w:vAlign w:val="center"/>
          </w:tcPr>
          <w:p w:rsidR="0078621D" w:rsidRDefault="00016137">
            <w:pPr>
              <w:jc w:val="center"/>
              <w:rPr>
                <w:lang w:val="en-US" w:eastAsia="en-US"/>
              </w:rPr>
            </w:pPr>
            <w:r>
              <w:rPr>
                <w:lang w:val="en-US" w:eastAsia="en-US"/>
              </w:rPr>
              <w:t>6</w:t>
            </w:r>
          </w:p>
        </w:tc>
      </w:tr>
      <w:tr w:rsidR="0078621D">
        <w:tc>
          <w:tcPr>
            <w:tcW w:w="1795" w:type="dxa"/>
            <w:vAlign w:val="center"/>
          </w:tcPr>
          <w:p w:rsidR="0078621D" w:rsidRDefault="00016137">
            <w:pPr>
              <w:jc w:val="center"/>
              <w:rPr>
                <w:lang w:val="en-US" w:eastAsia="en-US"/>
              </w:rPr>
            </w:pPr>
            <w:r>
              <w:rPr>
                <w:lang w:val="en-US" w:eastAsia="en-US"/>
              </w:rPr>
              <w:t>39</w:t>
            </w:r>
          </w:p>
        </w:tc>
        <w:tc>
          <w:tcPr>
            <w:tcW w:w="5855" w:type="dxa"/>
            <w:vAlign w:val="center"/>
          </w:tcPr>
          <w:p w:rsidR="0078621D" w:rsidRDefault="00016137">
            <w:pPr>
              <w:rPr>
                <w:lang w:val="en-US" w:eastAsia="en-US"/>
              </w:rPr>
            </w:pPr>
            <w:r>
              <w:rPr>
                <w:rFonts w:eastAsia="Arial-BoldMT"/>
                <w:bCs/>
              </w:rPr>
              <w:t>Hive Data Types and It’s working</w:t>
            </w:r>
          </w:p>
        </w:tc>
        <w:tc>
          <w:tcPr>
            <w:tcW w:w="1700" w:type="dxa"/>
            <w:vAlign w:val="center"/>
          </w:tcPr>
          <w:p w:rsidR="0078621D" w:rsidRDefault="00016137">
            <w:pPr>
              <w:jc w:val="center"/>
              <w:rPr>
                <w:lang w:val="en-US" w:eastAsia="en-US"/>
              </w:rPr>
            </w:pPr>
            <w:r>
              <w:rPr>
                <w:lang w:val="en-US" w:eastAsia="en-US"/>
              </w:rPr>
              <w:t>6</w:t>
            </w:r>
          </w:p>
        </w:tc>
      </w:tr>
      <w:tr w:rsidR="0078621D">
        <w:tc>
          <w:tcPr>
            <w:tcW w:w="1795" w:type="dxa"/>
            <w:vAlign w:val="center"/>
          </w:tcPr>
          <w:p w:rsidR="0078621D" w:rsidRDefault="00016137">
            <w:pPr>
              <w:jc w:val="center"/>
              <w:rPr>
                <w:lang w:val="en-US" w:eastAsia="en-US"/>
              </w:rPr>
            </w:pPr>
            <w:r>
              <w:rPr>
                <w:lang w:val="en-US" w:eastAsia="en-US"/>
              </w:rPr>
              <w:t>40</w:t>
            </w:r>
          </w:p>
        </w:tc>
        <w:tc>
          <w:tcPr>
            <w:tcW w:w="5855" w:type="dxa"/>
            <w:vAlign w:val="center"/>
          </w:tcPr>
          <w:p w:rsidR="0078621D" w:rsidRDefault="00016137">
            <w:pPr>
              <w:tabs>
                <w:tab w:val="left" w:pos="1515"/>
              </w:tabs>
              <w:rPr>
                <w:b/>
                <w:lang w:val="en-US" w:eastAsia="en-US"/>
              </w:rPr>
            </w:pPr>
            <w:r>
              <w:rPr>
                <w:rFonts w:eastAsia="Arial-BoldMT"/>
                <w:bCs/>
              </w:rPr>
              <w:t>Hive Data Manipulation Language : Databases</w:t>
            </w:r>
          </w:p>
        </w:tc>
        <w:tc>
          <w:tcPr>
            <w:tcW w:w="1700" w:type="dxa"/>
            <w:vAlign w:val="center"/>
          </w:tcPr>
          <w:p w:rsidR="0078621D" w:rsidRDefault="00016137">
            <w:pPr>
              <w:jc w:val="center"/>
              <w:rPr>
                <w:lang w:val="en-US" w:eastAsia="en-US"/>
              </w:rPr>
            </w:pPr>
            <w:r>
              <w:rPr>
                <w:lang w:val="en-US" w:eastAsia="en-US"/>
              </w:rPr>
              <w:t>6</w:t>
            </w:r>
          </w:p>
        </w:tc>
      </w:tr>
      <w:tr w:rsidR="0078621D">
        <w:tc>
          <w:tcPr>
            <w:tcW w:w="1795" w:type="dxa"/>
            <w:vAlign w:val="center"/>
          </w:tcPr>
          <w:p w:rsidR="0078621D" w:rsidRDefault="00016137">
            <w:pPr>
              <w:jc w:val="center"/>
              <w:rPr>
                <w:lang w:val="en-US" w:eastAsia="en-US"/>
              </w:rPr>
            </w:pPr>
            <w:r>
              <w:rPr>
                <w:lang w:val="en-US" w:eastAsia="en-US"/>
              </w:rPr>
              <w:t>41</w:t>
            </w:r>
          </w:p>
        </w:tc>
        <w:tc>
          <w:tcPr>
            <w:tcW w:w="5855" w:type="dxa"/>
            <w:vAlign w:val="center"/>
          </w:tcPr>
          <w:p w:rsidR="0078621D" w:rsidRDefault="00016137">
            <w:pPr>
              <w:tabs>
                <w:tab w:val="left" w:pos="1515"/>
              </w:tabs>
              <w:rPr>
                <w:rFonts w:eastAsia="Arial-BoldMT"/>
                <w:bCs/>
              </w:rPr>
            </w:pPr>
            <w:r>
              <w:rPr>
                <w:rFonts w:eastAsia="Arial-BoldMT"/>
                <w:bCs/>
              </w:rPr>
              <w:t>Hive Data Manipulation Language : Querying and Analyzing Data</w:t>
            </w:r>
          </w:p>
        </w:tc>
        <w:tc>
          <w:tcPr>
            <w:tcW w:w="1700" w:type="dxa"/>
            <w:vAlign w:val="center"/>
          </w:tcPr>
          <w:p w:rsidR="0078621D" w:rsidRDefault="00016137">
            <w:pPr>
              <w:jc w:val="center"/>
              <w:rPr>
                <w:lang w:val="en-US" w:eastAsia="en-US"/>
              </w:rPr>
            </w:pPr>
            <w:r>
              <w:rPr>
                <w:lang w:val="en-US" w:eastAsia="en-US"/>
              </w:rPr>
              <w:t>6</w:t>
            </w:r>
          </w:p>
        </w:tc>
      </w:tr>
    </w:tbl>
    <w:p w:rsidR="0078621D" w:rsidRDefault="0078621D">
      <w:pPr>
        <w:rPr>
          <w:b/>
        </w:rPr>
      </w:pPr>
    </w:p>
    <w:p w:rsidR="0078621D" w:rsidRDefault="00016137" w:rsidP="00E57C7F">
      <w:pPr>
        <w:spacing w:line="360" w:lineRule="auto"/>
        <w:rPr>
          <w:b/>
        </w:rPr>
      </w:pPr>
      <w:r>
        <w:rPr>
          <w:b/>
        </w:rPr>
        <w:lastRenderedPageBreak/>
        <w:t xml:space="preserve">Textbook  – </w:t>
      </w:r>
      <w:r>
        <w:t>Raj Kamal, Preeti Saxena, “Big Data Analytics – Hadoop, Spark and Machine Learning” 1</w:t>
      </w:r>
      <w:r>
        <w:rPr>
          <w:vertAlign w:val="superscript"/>
        </w:rPr>
        <w:t>st</w:t>
      </w:r>
      <w:r>
        <w:t xml:space="preserve"> Edition, Mc Graw Hill</w:t>
      </w:r>
    </w:p>
    <w:p w:rsidR="0078621D" w:rsidRDefault="00016137" w:rsidP="00E57C7F">
      <w:pPr>
        <w:spacing w:line="360" w:lineRule="auto"/>
        <w:jc w:val="both"/>
      </w:pPr>
      <w:r>
        <w:rPr>
          <w:b/>
          <w:bCs/>
        </w:rPr>
        <w:t xml:space="preserve">Reference Sessions – </w:t>
      </w:r>
      <w:hyperlink r:id="rId10" w:history="1">
        <w:r>
          <w:rPr>
            <w:rStyle w:val="Hyperlink"/>
          </w:rPr>
          <w:t>https://www.ee.columbia.edu/~cylin/course/bigdata/</w:t>
        </w:r>
      </w:hyperlink>
    </w:p>
    <w:p w:rsidR="0078621D" w:rsidRDefault="00016137" w:rsidP="00E57C7F">
      <w:pPr>
        <w:spacing w:line="360" w:lineRule="auto"/>
        <w:jc w:val="both"/>
      </w:pPr>
      <w:r>
        <w:rPr>
          <w:b/>
          <w:bCs/>
        </w:rPr>
        <w:t>MOOC (Coursera)</w:t>
      </w:r>
      <w:r>
        <w:t xml:space="preserve"> - </w:t>
      </w:r>
      <w:hyperlink r:id="rId11" w:history="1">
        <w:r>
          <w:rPr>
            <w:rStyle w:val="Hyperlink"/>
          </w:rPr>
          <w:t>https://www.coursera.org/learn/big-data-essentials</w:t>
        </w:r>
      </w:hyperlink>
    </w:p>
    <w:p w:rsidR="0078621D" w:rsidRDefault="00016137" w:rsidP="00E57C7F">
      <w:pPr>
        <w:spacing w:line="360" w:lineRule="auto"/>
        <w:jc w:val="both"/>
        <w:rPr>
          <w:rStyle w:val="Hyperlink"/>
        </w:rPr>
      </w:pPr>
      <w:r>
        <w:rPr>
          <w:b/>
          <w:bCs/>
        </w:rPr>
        <w:t>Lab Practical’s</w:t>
      </w:r>
      <w:r>
        <w:t xml:space="preserve"> - </w:t>
      </w:r>
      <w:hyperlink r:id="rId12" w:history="1">
        <w:r>
          <w:rPr>
            <w:rStyle w:val="Hyperlink"/>
          </w:rPr>
          <w:t>https://github.com/technoindianjr/Big-Data-Analytics-Lab_8cs4-21</w:t>
        </w:r>
      </w:hyperlink>
    </w:p>
    <w:p w:rsidR="0078621D" w:rsidRDefault="0078621D" w:rsidP="00E57C7F">
      <w:pPr>
        <w:spacing w:line="360" w:lineRule="auto"/>
        <w:jc w:val="both"/>
        <w:rPr>
          <w:rStyle w:val="Hyperlink"/>
        </w:rPr>
      </w:pPr>
    </w:p>
    <w:p w:rsidR="0078621D" w:rsidRDefault="0078621D" w:rsidP="00E57C7F">
      <w:pPr>
        <w:spacing w:line="360" w:lineRule="auto"/>
        <w:jc w:val="both"/>
        <w:rPr>
          <w:rStyle w:val="Hyperlink"/>
        </w:rPr>
      </w:pPr>
    </w:p>
    <w:p w:rsidR="0078621D" w:rsidRDefault="0078621D">
      <w:pPr>
        <w:jc w:val="both"/>
        <w:rPr>
          <w:rStyle w:val="Hyperlink"/>
        </w:rPr>
      </w:pPr>
    </w:p>
    <w:p w:rsidR="00AC46B6" w:rsidRDefault="00AC46B6">
      <w:pPr>
        <w:jc w:val="both"/>
        <w:rPr>
          <w:rStyle w:val="Hyperlink"/>
        </w:rPr>
      </w:pPr>
    </w:p>
    <w:p w:rsidR="00AC46B6" w:rsidRDefault="00AC46B6">
      <w:pPr>
        <w:jc w:val="both"/>
        <w:rPr>
          <w:rStyle w:val="Hyperlink"/>
        </w:rPr>
      </w:pPr>
    </w:p>
    <w:p w:rsidR="00AC46B6" w:rsidRDefault="00AC46B6">
      <w:pPr>
        <w:jc w:val="both"/>
        <w:rPr>
          <w:rStyle w:val="Hyperlink"/>
        </w:rPr>
      </w:pPr>
    </w:p>
    <w:p w:rsidR="00AC46B6" w:rsidRDefault="00AC46B6">
      <w:pPr>
        <w:jc w:val="both"/>
        <w:rPr>
          <w:rStyle w:val="Hyperlink"/>
        </w:rPr>
      </w:pPr>
    </w:p>
    <w:p w:rsidR="0078621D" w:rsidRDefault="0078621D" w:rsidP="00C22716">
      <w:pPr>
        <w:spacing w:line="276" w:lineRule="auto"/>
        <w:jc w:val="both"/>
        <w:rPr>
          <w:rStyle w:val="Hyperlink"/>
        </w:rPr>
      </w:pPr>
    </w:p>
    <w:p w:rsidR="0078621D" w:rsidRDefault="00016137" w:rsidP="00BE70D5">
      <w:pPr>
        <w:spacing w:line="360" w:lineRule="auto"/>
        <w:jc w:val="both"/>
        <w:rPr>
          <w:b/>
        </w:rPr>
      </w:pPr>
      <w:r>
        <w:rPr>
          <w:b/>
        </w:rPr>
        <w:t>Assessment Methodology:</w:t>
      </w:r>
    </w:p>
    <w:p w:rsidR="0078621D" w:rsidRDefault="004C525D" w:rsidP="00BE70D5">
      <w:pPr>
        <w:numPr>
          <w:ilvl w:val="0"/>
          <w:numId w:val="2"/>
        </w:numPr>
        <w:spacing w:line="360" w:lineRule="auto"/>
        <w:jc w:val="both"/>
        <w:rPr>
          <w:bCs/>
        </w:rPr>
      </w:pPr>
      <w:r>
        <w:rPr>
          <w:bCs/>
        </w:rPr>
        <w:t>Quiz/Viva</w:t>
      </w:r>
    </w:p>
    <w:p w:rsidR="0078621D" w:rsidRDefault="00016137" w:rsidP="00BE70D5">
      <w:pPr>
        <w:numPr>
          <w:ilvl w:val="0"/>
          <w:numId w:val="2"/>
        </w:numPr>
        <w:spacing w:line="360" w:lineRule="auto"/>
        <w:jc w:val="both"/>
        <w:rPr>
          <w:bCs/>
        </w:rPr>
      </w:pPr>
      <w:r>
        <w:rPr>
          <w:bCs/>
        </w:rPr>
        <w:t>Practical exam in lab where they have to implement their skills to manage the big data for the given problem statement.</w:t>
      </w:r>
    </w:p>
    <w:p w:rsidR="0078621D" w:rsidRDefault="00016137" w:rsidP="00BE70D5">
      <w:pPr>
        <w:numPr>
          <w:ilvl w:val="0"/>
          <w:numId w:val="2"/>
        </w:numPr>
        <w:spacing w:line="360" w:lineRule="auto"/>
        <w:jc w:val="both"/>
        <w:rPr>
          <w:bCs/>
        </w:rPr>
      </w:pPr>
      <w:r>
        <w:rPr>
          <w:bCs/>
        </w:rPr>
        <w:t>Midterm subjective paper where they have to write algorithm to perform different operations.</w:t>
      </w:r>
    </w:p>
    <w:p w:rsidR="0078621D" w:rsidRDefault="00016137" w:rsidP="00BE70D5">
      <w:pPr>
        <w:numPr>
          <w:ilvl w:val="0"/>
          <w:numId w:val="2"/>
        </w:numPr>
        <w:spacing w:line="360" w:lineRule="auto"/>
        <w:jc w:val="both"/>
        <w:rPr>
          <w:bCs/>
        </w:rPr>
      </w:pPr>
      <w:r>
        <w:rPr>
          <w:bCs/>
        </w:rPr>
        <w:t>Final paper (subjective paper) at the end of the semester.</w:t>
      </w:r>
    </w:p>
    <w:p w:rsidR="00CD617D" w:rsidRDefault="00CD617D" w:rsidP="00C22716">
      <w:pPr>
        <w:spacing w:line="276" w:lineRule="auto"/>
        <w:jc w:val="both"/>
        <w:rPr>
          <w:bCs/>
        </w:rPr>
      </w:pPr>
    </w:p>
    <w:p w:rsidR="00CD617D" w:rsidRDefault="00CD617D" w:rsidP="00BE70D5">
      <w:pPr>
        <w:spacing w:line="360" w:lineRule="auto"/>
        <w:jc w:val="both"/>
        <w:rPr>
          <w:bCs/>
        </w:rPr>
      </w:pPr>
    </w:p>
    <w:p w:rsidR="00CD617D" w:rsidRPr="007F66F0" w:rsidRDefault="00CD617D" w:rsidP="00BE70D5">
      <w:pPr>
        <w:spacing w:line="360" w:lineRule="auto"/>
        <w:jc w:val="both"/>
        <w:rPr>
          <w:b/>
          <w:u w:val="single"/>
        </w:rPr>
      </w:pPr>
      <w:r w:rsidRPr="007F66F0">
        <w:rPr>
          <w:b/>
          <w:u w:val="single"/>
        </w:rPr>
        <w:t>Quiz Questions</w:t>
      </w:r>
    </w:p>
    <w:p w:rsidR="00CD617D" w:rsidRDefault="00CD617D" w:rsidP="00BE70D5">
      <w:pPr>
        <w:spacing w:line="360" w:lineRule="auto"/>
        <w:jc w:val="both"/>
        <w:rPr>
          <w:bCs/>
        </w:rPr>
      </w:pPr>
    </w:p>
    <w:p w:rsidR="00CD617D" w:rsidRDefault="00CD617D" w:rsidP="00BE70D5">
      <w:pPr>
        <w:spacing w:line="360" w:lineRule="auto"/>
        <w:jc w:val="both"/>
        <w:rPr>
          <w:bCs/>
        </w:rPr>
      </w:pPr>
      <w:r>
        <w:rPr>
          <w:bCs/>
        </w:rPr>
        <w:t>Q 1. Just collecting and storing information isn’t enough to product real business value. Big data analytics technologies are necessary to:</w:t>
      </w:r>
    </w:p>
    <w:p w:rsidR="00CD617D" w:rsidRDefault="00CD617D" w:rsidP="00BE70D5">
      <w:pPr>
        <w:spacing w:line="360" w:lineRule="auto"/>
        <w:jc w:val="both"/>
        <w:rPr>
          <w:bCs/>
        </w:rPr>
      </w:pPr>
      <w:r>
        <w:rPr>
          <w:bCs/>
        </w:rPr>
        <w:tab/>
        <w:t>A Formulate eye-catching charts and graphs</w:t>
      </w:r>
    </w:p>
    <w:p w:rsidR="00CD617D" w:rsidRPr="00CD617D" w:rsidRDefault="00CD617D" w:rsidP="00BE70D5">
      <w:pPr>
        <w:spacing w:line="360" w:lineRule="auto"/>
        <w:jc w:val="both"/>
        <w:rPr>
          <w:b/>
        </w:rPr>
      </w:pPr>
      <w:r>
        <w:rPr>
          <w:bCs/>
        </w:rPr>
        <w:tab/>
      </w:r>
      <w:r w:rsidRPr="00CD617D">
        <w:rPr>
          <w:b/>
        </w:rPr>
        <w:t>B Extract valuable insights from the data</w:t>
      </w:r>
    </w:p>
    <w:p w:rsidR="00CD617D" w:rsidRDefault="00CD617D" w:rsidP="00BE70D5">
      <w:pPr>
        <w:spacing w:line="360" w:lineRule="auto"/>
        <w:jc w:val="both"/>
        <w:rPr>
          <w:bCs/>
        </w:rPr>
      </w:pPr>
      <w:r>
        <w:rPr>
          <w:bCs/>
        </w:rPr>
        <w:tab/>
        <w:t>C Integrate data from internal and external sources</w:t>
      </w:r>
    </w:p>
    <w:p w:rsidR="00CD617D" w:rsidRDefault="00CD617D" w:rsidP="00BE70D5">
      <w:pPr>
        <w:spacing w:line="360" w:lineRule="auto"/>
        <w:jc w:val="both"/>
        <w:rPr>
          <w:bCs/>
        </w:rPr>
      </w:pPr>
      <w:r>
        <w:rPr>
          <w:bCs/>
        </w:rPr>
        <w:tab/>
        <w:t>D Determine business goals and objectives</w:t>
      </w:r>
    </w:p>
    <w:p w:rsidR="00CD617D" w:rsidRDefault="00CD617D" w:rsidP="00BE70D5">
      <w:pPr>
        <w:spacing w:line="360" w:lineRule="auto"/>
        <w:jc w:val="both"/>
        <w:rPr>
          <w:bCs/>
        </w:rPr>
      </w:pPr>
    </w:p>
    <w:p w:rsidR="00CD617D" w:rsidRDefault="00CD617D" w:rsidP="00BE70D5">
      <w:pPr>
        <w:spacing w:line="360" w:lineRule="auto"/>
        <w:jc w:val="both"/>
        <w:rPr>
          <w:bCs/>
        </w:rPr>
      </w:pPr>
      <w:r>
        <w:rPr>
          <w:bCs/>
        </w:rPr>
        <w:t>Q 2. The Method by which companies analyse customer data or other types of information in an effort to identify patterns and discover relationships between different data element is often referred to as:</w:t>
      </w:r>
    </w:p>
    <w:p w:rsidR="00CD617D" w:rsidRDefault="00CD617D" w:rsidP="00BE70D5">
      <w:pPr>
        <w:spacing w:line="360" w:lineRule="auto"/>
        <w:jc w:val="both"/>
        <w:rPr>
          <w:bCs/>
        </w:rPr>
      </w:pPr>
      <w:r>
        <w:rPr>
          <w:bCs/>
        </w:rPr>
        <w:tab/>
      </w:r>
      <w:r>
        <w:rPr>
          <w:b/>
        </w:rPr>
        <w:t>A Data Mining</w:t>
      </w:r>
    </w:p>
    <w:p w:rsidR="00CD617D" w:rsidRDefault="00CD617D" w:rsidP="00BE70D5">
      <w:pPr>
        <w:spacing w:line="360" w:lineRule="auto"/>
        <w:jc w:val="both"/>
        <w:rPr>
          <w:bCs/>
        </w:rPr>
      </w:pPr>
      <w:r>
        <w:rPr>
          <w:bCs/>
        </w:rPr>
        <w:lastRenderedPageBreak/>
        <w:tab/>
        <w:t>B Data Digging</w:t>
      </w:r>
    </w:p>
    <w:p w:rsidR="00CD617D" w:rsidRDefault="00CD617D" w:rsidP="00BE70D5">
      <w:pPr>
        <w:spacing w:line="360" w:lineRule="auto"/>
        <w:jc w:val="both"/>
        <w:rPr>
          <w:bCs/>
        </w:rPr>
      </w:pPr>
      <w:r>
        <w:rPr>
          <w:bCs/>
        </w:rPr>
        <w:tab/>
        <w:t>C Customer Data Management</w:t>
      </w:r>
    </w:p>
    <w:p w:rsidR="00CD617D" w:rsidRDefault="00CD617D" w:rsidP="00BE70D5">
      <w:pPr>
        <w:spacing w:line="360" w:lineRule="auto"/>
        <w:jc w:val="both"/>
        <w:rPr>
          <w:bCs/>
        </w:rPr>
      </w:pPr>
      <w:r>
        <w:rPr>
          <w:bCs/>
        </w:rPr>
        <w:tab/>
        <w:t>D Consumer Engagement</w:t>
      </w:r>
    </w:p>
    <w:p w:rsidR="00A00E1A" w:rsidRDefault="00A00E1A" w:rsidP="00BE70D5">
      <w:pPr>
        <w:spacing w:line="360" w:lineRule="auto"/>
        <w:jc w:val="both"/>
        <w:rPr>
          <w:bCs/>
        </w:rPr>
      </w:pPr>
    </w:p>
    <w:p w:rsidR="00A00E1A" w:rsidRDefault="00A00E1A" w:rsidP="00BE70D5">
      <w:pPr>
        <w:spacing w:line="360" w:lineRule="auto"/>
        <w:jc w:val="both"/>
        <w:rPr>
          <w:bCs/>
        </w:rPr>
      </w:pPr>
      <w:r>
        <w:rPr>
          <w:bCs/>
        </w:rPr>
        <w:t>Q 3. Donal Farmer, principal at analytics consultancy TreeHive strategy, outlined six potential benefits big data has for organizations, except for:</w:t>
      </w:r>
    </w:p>
    <w:p w:rsidR="00A00E1A" w:rsidRDefault="00A00E1A" w:rsidP="00BE70D5">
      <w:pPr>
        <w:spacing w:line="360" w:lineRule="auto"/>
        <w:jc w:val="both"/>
        <w:rPr>
          <w:bCs/>
        </w:rPr>
      </w:pPr>
      <w:r>
        <w:rPr>
          <w:bCs/>
        </w:rPr>
        <w:tab/>
        <w:t>A More agile supply chain operations</w:t>
      </w:r>
    </w:p>
    <w:p w:rsidR="00A00E1A" w:rsidRDefault="00A00E1A" w:rsidP="00BE70D5">
      <w:pPr>
        <w:spacing w:line="360" w:lineRule="auto"/>
        <w:jc w:val="both"/>
        <w:rPr>
          <w:bCs/>
        </w:rPr>
      </w:pPr>
      <w:r>
        <w:rPr>
          <w:bCs/>
        </w:rPr>
        <w:tab/>
        <w:t>B Smarter recommendations and targeting</w:t>
      </w:r>
    </w:p>
    <w:p w:rsidR="00A00E1A" w:rsidRDefault="00A00E1A" w:rsidP="00BE70D5">
      <w:pPr>
        <w:spacing w:line="360" w:lineRule="auto"/>
        <w:jc w:val="both"/>
        <w:rPr>
          <w:bCs/>
        </w:rPr>
      </w:pPr>
      <w:r>
        <w:rPr>
          <w:bCs/>
        </w:rPr>
        <w:tab/>
        <w:t>C Increased Market Intelligence</w:t>
      </w:r>
    </w:p>
    <w:p w:rsidR="00A00E1A" w:rsidRDefault="00A00E1A" w:rsidP="00BE70D5">
      <w:pPr>
        <w:spacing w:line="360" w:lineRule="auto"/>
        <w:jc w:val="both"/>
        <w:rPr>
          <w:bCs/>
        </w:rPr>
      </w:pPr>
      <w:r>
        <w:rPr>
          <w:bCs/>
        </w:rPr>
        <w:tab/>
      </w:r>
      <w:r>
        <w:rPr>
          <w:b/>
        </w:rPr>
        <w:t>D Consumer-Driven Product Innovation</w:t>
      </w:r>
    </w:p>
    <w:p w:rsidR="00A00E1A" w:rsidRDefault="00A00E1A" w:rsidP="00BE70D5">
      <w:pPr>
        <w:spacing w:line="360" w:lineRule="auto"/>
        <w:jc w:val="both"/>
        <w:rPr>
          <w:bCs/>
        </w:rPr>
      </w:pPr>
    </w:p>
    <w:p w:rsidR="00A00E1A" w:rsidRDefault="00A00E1A" w:rsidP="00BE70D5">
      <w:pPr>
        <w:spacing w:line="360" w:lineRule="auto"/>
        <w:jc w:val="both"/>
        <w:rPr>
          <w:bCs/>
        </w:rPr>
      </w:pPr>
      <w:r>
        <w:rPr>
          <w:bCs/>
        </w:rPr>
        <w:t>Q 4. What is the recommended best practice for managing big data analytics programs?</w:t>
      </w:r>
    </w:p>
    <w:p w:rsidR="00A00E1A" w:rsidRDefault="00A00E1A" w:rsidP="00BE70D5">
      <w:pPr>
        <w:spacing w:line="360" w:lineRule="auto"/>
        <w:jc w:val="both"/>
        <w:rPr>
          <w:bCs/>
        </w:rPr>
      </w:pPr>
      <w:r>
        <w:rPr>
          <w:bCs/>
        </w:rPr>
        <w:tab/>
        <w:t>A Adopting data analysis tools based on a laundry list of their capabilities</w:t>
      </w:r>
      <w:r>
        <w:rPr>
          <w:bCs/>
        </w:rPr>
        <w:tab/>
      </w:r>
    </w:p>
    <w:p w:rsidR="00A00E1A" w:rsidRDefault="00A00E1A" w:rsidP="00BE70D5">
      <w:pPr>
        <w:spacing w:line="360" w:lineRule="auto"/>
        <w:jc w:val="both"/>
        <w:rPr>
          <w:bCs/>
        </w:rPr>
      </w:pPr>
      <w:r>
        <w:rPr>
          <w:bCs/>
        </w:rPr>
        <w:tab/>
        <w:t>B Letting go entirely of ‘old ideas’ related to data management.</w:t>
      </w:r>
    </w:p>
    <w:p w:rsidR="00A00E1A" w:rsidRDefault="00A00E1A" w:rsidP="00BE70D5">
      <w:pPr>
        <w:spacing w:line="360" w:lineRule="auto"/>
        <w:jc w:val="both"/>
        <w:rPr>
          <w:bCs/>
        </w:rPr>
      </w:pPr>
      <w:r>
        <w:rPr>
          <w:b/>
        </w:rPr>
        <w:tab/>
        <w:t xml:space="preserve">C Focusing on business goals and how to use big data analytics technologies to meet </w:t>
      </w:r>
      <w:r>
        <w:rPr>
          <w:b/>
        </w:rPr>
        <w:tab/>
      </w:r>
      <w:r>
        <w:rPr>
          <w:b/>
        </w:rPr>
        <w:tab/>
        <w:t xml:space="preserve">    them</w:t>
      </w:r>
    </w:p>
    <w:p w:rsidR="00A00E1A" w:rsidRDefault="00A00E1A" w:rsidP="00BE70D5">
      <w:pPr>
        <w:spacing w:line="360" w:lineRule="auto"/>
        <w:jc w:val="both"/>
        <w:rPr>
          <w:bCs/>
        </w:rPr>
      </w:pPr>
    </w:p>
    <w:p w:rsidR="00A00E1A" w:rsidRDefault="00A00E1A" w:rsidP="00BE70D5">
      <w:pPr>
        <w:spacing w:line="360" w:lineRule="auto"/>
        <w:jc w:val="both"/>
        <w:rPr>
          <w:bCs/>
        </w:rPr>
      </w:pPr>
      <w:r>
        <w:rPr>
          <w:bCs/>
        </w:rPr>
        <w:t xml:space="preserve">Q 5. </w:t>
      </w:r>
      <w:r w:rsidR="00E77BF7">
        <w:rPr>
          <w:bCs/>
        </w:rPr>
        <w:t>Big data developed the three V’s – Volume, Velocity &amp; Variety in 2001. In the years since, the V’s have expanded to include Veracity and Value. Sometimes a sixth V is applied to big data which is:</w:t>
      </w:r>
    </w:p>
    <w:p w:rsidR="00E77BF7" w:rsidRDefault="00E77BF7" w:rsidP="00BE70D5">
      <w:pPr>
        <w:spacing w:line="360" w:lineRule="auto"/>
        <w:jc w:val="both"/>
        <w:rPr>
          <w:bCs/>
        </w:rPr>
      </w:pPr>
      <w:r>
        <w:rPr>
          <w:bCs/>
        </w:rPr>
        <w:tab/>
      </w:r>
      <w:r>
        <w:rPr>
          <w:b/>
        </w:rPr>
        <w:t>A Variability</w:t>
      </w:r>
    </w:p>
    <w:p w:rsidR="00E77BF7" w:rsidRDefault="00E77BF7" w:rsidP="00BE70D5">
      <w:pPr>
        <w:spacing w:line="360" w:lineRule="auto"/>
        <w:jc w:val="both"/>
        <w:rPr>
          <w:bCs/>
        </w:rPr>
      </w:pPr>
      <w:r>
        <w:rPr>
          <w:bCs/>
        </w:rPr>
        <w:tab/>
        <w:t>B Vector</w:t>
      </w:r>
    </w:p>
    <w:p w:rsidR="00E77BF7" w:rsidRDefault="00E77BF7" w:rsidP="00BE70D5">
      <w:pPr>
        <w:spacing w:line="360" w:lineRule="auto"/>
        <w:jc w:val="both"/>
        <w:rPr>
          <w:bCs/>
        </w:rPr>
      </w:pPr>
      <w:r>
        <w:rPr>
          <w:bCs/>
        </w:rPr>
        <w:tab/>
        <w:t>C Vulnerability</w:t>
      </w:r>
    </w:p>
    <w:p w:rsidR="00E77BF7" w:rsidRDefault="00E77BF7" w:rsidP="00BE70D5">
      <w:pPr>
        <w:spacing w:line="360" w:lineRule="auto"/>
        <w:jc w:val="both"/>
        <w:rPr>
          <w:bCs/>
        </w:rPr>
      </w:pPr>
      <w:r>
        <w:rPr>
          <w:bCs/>
        </w:rPr>
        <w:tab/>
        <w:t>D Volatile</w:t>
      </w:r>
    </w:p>
    <w:p w:rsidR="0070603B" w:rsidRDefault="0070603B" w:rsidP="00BE70D5">
      <w:pPr>
        <w:spacing w:line="360" w:lineRule="auto"/>
        <w:jc w:val="both"/>
        <w:rPr>
          <w:bCs/>
        </w:rPr>
      </w:pPr>
    </w:p>
    <w:p w:rsidR="0070603B" w:rsidRDefault="0070603B" w:rsidP="00BE70D5">
      <w:pPr>
        <w:spacing w:line="360" w:lineRule="auto"/>
        <w:jc w:val="both"/>
        <w:rPr>
          <w:bCs/>
        </w:rPr>
      </w:pPr>
      <w:r>
        <w:rPr>
          <w:bCs/>
        </w:rPr>
        <w:t>Q 6. Companies that have large amounts of information stored in different systems should begin a big data analytics project by considering:</w:t>
      </w:r>
    </w:p>
    <w:p w:rsidR="0070603B" w:rsidRDefault="0070603B" w:rsidP="00BE70D5">
      <w:pPr>
        <w:spacing w:line="360" w:lineRule="auto"/>
        <w:jc w:val="both"/>
        <w:rPr>
          <w:bCs/>
        </w:rPr>
      </w:pPr>
      <w:r>
        <w:rPr>
          <w:bCs/>
        </w:rPr>
        <w:tab/>
        <w:t xml:space="preserve">A The </w:t>
      </w:r>
      <w:r w:rsidR="00670EB2">
        <w:rPr>
          <w:bCs/>
        </w:rPr>
        <w:t xml:space="preserve">creation of a plan for choosing and implementing big data infrastructure </w:t>
      </w:r>
      <w:r w:rsidR="00670EB2">
        <w:rPr>
          <w:bCs/>
        </w:rPr>
        <w:tab/>
      </w:r>
      <w:r w:rsidR="00670EB2">
        <w:rPr>
          <w:bCs/>
        </w:rPr>
        <w:tab/>
      </w:r>
      <w:r w:rsidR="00670EB2">
        <w:rPr>
          <w:bCs/>
        </w:rPr>
        <w:tab/>
        <w:t xml:space="preserve">     technologies </w:t>
      </w:r>
    </w:p>
    <w:p w:rsidR="00C8666B" w:rsidRDefault="00C8666B" w:rsidP="00BE70D5">
      <w:pPr>
        <w:spacing w:line="360" w:lineRule="auto"/>
        <w:jc w:val="both"/>
        <w:rPr>
          <w:bCs/>
        </w:rPr>
      </w:pPr>
      <w:r>
        <w:rPr>
          <w:b/>
        </w:rPr>
        <w:tab/>
        <w:t xml:space="preserve">B The interrelatedness of data and the amount of development work that will be </w:t>
      </w:r>
      <w:r>
        <w:rPr>
          <w:b/>
        </w:rPr>
        <w:tab/>
      </w:r>
      <w:r>
        <w:rPr>
          <w:b/>
        </w:rPr>
        <w:tab/>
        <w:t xml:space="preserve">     needed to link various data sources</w:t>
      </w:r>
    </w:p>
    <w:p w:rsidR="00C8666B" w:rsidRDefault="00C8666B" w:rsidP="00BE70D5">
      <w:pPr>
        <w:spacing w:line="360" w:lineRule="auto"/>
        <w:jc w:val="both"/>
        <w:rPr>
          <w:bCs/>
        </w:rPr>
      </w:pPr>
      <w:r>
        <w:rPr>
          <w:bCs/>
        </w:rPr>
        <w:tab/>
        <w:t>C The ability of business intelligence and analytics vendors to help them answer business questions in big data environments</w:t>
      </w:r>
    </w:p>
    <w:p w:rsidR="00C8666B" w:rsidRPr="00C8666B" w:rsidRDefault="00C8666B" w:rsidP="00BE70D5">
      <w:pPr>
        <w:spacing w:line="360" w:lineRule="auto"/>
        <w:jc w:val="both"/>
        <w:rPr>
          <w:bCs/>
        </w:rPr>
      </w:pPr>
      <w:r>
        <w:rPr>
          <w:bCs/>
        </w:rPr>
        <w:lastRenderedPageBreak/>
        <w:tab/>
        <w:t>D The database with the most information storage first and working through the storage systems sequentially</w:t>
      </w:r>
    </w:p>
    <w:p w:rsidR="00E77BF7" w:rsidRDefault="00E77BF7" w:rsidP="00BE70D5">
      <w:pPr>
        <w:spacing w:line="360" w:lineRule="auto"/>
        <w:jc w:val="both"/>
        <w:rPr>
          <w:bCs/>
        </w:rPr>
      </w:pPr>
    </w:p>
    <w:p w:rsidR="00C8666B" w:rsidRDefault="00C8666B" w:rsidP="00BE70D5">
      <w:pPr>
        <w:spacing w:line="360" w:lineRule="auto"/>
        <w:jc w:val="both"/>
        <w:rPr>
          <w:bCs/>
        </w:rPr>
      </w:pPr>
      <w:r>
        <w:rPr>
          <w:bCs/>
        </w:rPr>
        <w:t>Q 7. True or False?</w:t>
      </w:r>
      <w:r w:rsidR="002A5E23">
        <w:rPr>
          <w:bCs/>
        </w:rPr>
        <w:t xml:space="preserve"> For organizers that aren’t currently looking to do big data analytics, there is little or no benefit to examining the data they’re retaining and evaluating how it’s being used.</w:t>
      </w:r>
    </w:p>
    <w:p w:rsidR="002A5E23" w:rsidRDefault="002A5E23" w:rsidP="00BE70D5">
      <w:pPr>
        <w:spacing w:line="360" w:lineRule="auto"/>
        <w:jc w:val="both"/>
        <w:rPr>
          <w:bCs/>
        </w:rPr>
      </w:pPr>
      <w:r>
        <w:rPr>
          <w:bCs/>
        </w:rPr>
        <w:tab/>
        <w:t>A True</w:t>
      </w:r>
    </w:p>
    <w:p w:rsidR="002A5E23" w:rsidRDefault="002A5E23" w:rsidP="00BE70D5">
      <w:pPr>
        <w:spacing w:line="360" w:lineRule="auto"/>
        <w:jc w:val="both"/>
        <w:rPr>
          <w:bCs/>
        </w:rPr>
      </w:pPr>
      <w:r>
        <w:rPr>
          <w:bCs/>
        </w:rPr>
        <w:tab/>
      </w:r>
      <w:r>
        <w:rPr>
          <w:b/>
        </w:rPr>
        <w:t>B False</w:t>
      </w:r>
    </w:p>
    <w:p w:rsidR="002A5E23" w:rsidRDefault="002A5E23" w:rsidP="00BE70D5">
      <w:pPr>
        <w:spacing w:line="360" w:lineRule="auto"/>
        <w:jc w:val="both"/>
        <w:rPr>
          <w:bCs/>
        </w:rPr>
      </w:pPr>
    </w:p>
    <w:p w:rsidR="002A5E23" w:rsidRDefault="002A5E23" w:rsidP="00BE70D5">
      <w:pPr>
        <w:spacing w:line="360" w:lineRule="auto"/>
        <w:jc w:val="both"/>
        <w:rPr>
          <w:bCs/>
        </w:rPr>
      </w:pPr>
      <w:r>
        <w:rPr>
          <w:bCs/>
        </w:rPr>
        <w:t>Q 8. What is the name of the programming framework originally developed by Google that supports the development of applications for processing large data sets in a distributed computing environment?</w:t>
      </w:r>
    </w:p>
    <w:p w:rsidR="002A5E23" w:rsidRDefault="002A5E23" w:rsidP="00BE70D5">
      <w:pPr>
        <w:spacing w:line="360" w:lineRule="auto"/>
        <w:jc w:val="both"/>
        <w:rPr>
          <w:bCs/>
        </w:rPr>
      </w:pPr>
      <w:r>
        <w:rPr>
          <w:bCs/>
        </w:rPr>
        <w:tab/>
      </w:r>
      <w:r>
        <w:rPr>
          <w:b/>
        </w:rPr>
        <w:t>A MapReduce</w:t>
      </w:r>
    </w:p>
    <w:p w:rsidR="002A5E23" w:rsidRDefault="002A5E23" w:rsidP="00BE70D5">
      <w:pPr>
        <w:spacing w:line="360" w:lineRule="auto"/>
        <w:jc w:val="both"/>
        <w:rPr>
          <w:bCs/>
        </w:rPr>
      </w:pPr>
      <w:r>
        <w:rPr>
          <w:bCs/>
        </w:rPr>
        <w:tab/>
        <w:t>B Hive</w:t>
      </w:r>
    </w:p>
    <w:p w:rsidR="002A5E23" w:rsidRDefault="002A5E23" w:rsidP="00BE70D5">
      <w:pPr>
        <w:spacing w:line="360" w:lineRule="auto"/>
        <w:jc w:val="both"/>
        <w:rPr>
          <w:bCs/>
        </w:rPr>
      </w:pPr>
      <w:r>
        <w:rPr>
          <w:bCs/>
        </w:rPr>
        <w:tab/>
        <w:t>C ZookKeeper</w:t>
      </w:r>
    </w:p>
    <w:p w:rsidR="002A5E23" w:rsidRDefault="002A5E23" w:rsidP="00BE70D5">
      <w:pPr>
        <w:spacing w:line="360" w:lineRule="auto"/>
        <w:jc w:val="both"/>
        <w:rPr>
          <w:bCs/>
        </w:rPr>
      </w:pPr>
      <w:r>
        <w:rPr>
          <w:bCs/>
        </w:rPr>
        <w:tab/>
        <w:t>D Google Cloud Dataproc</w:t>
      </w:r>
    </w:p>
    <w:p w:rsidR="002A5E23" w:rsidRDefault="002A5E23" w:rsidP="00BE70D5">
      <w:pPr>
        <w:spacing w:line="360" w:lineRule="auto"/>
        <w:jc w:val="both"/>
        <w:rPr>
          <w:bCs/>
        </w:rPr>
      </w:pPr>
    </w:p>
    <w:p w:rsidR="007F66F0" w:rsidRDefault="007F66F0" w:rsidP="00BE70D5">
      <w:pPr>
        <w:spacing w:line="360" w:lineRule="auto"/>
        <w:jc w:val="both"/>
        <w:rPr>
          <w:bCs/>
        </w:rPr>
      </w:pPr>
    </w:p>
    <w:p w:rsidR="002A5E23" w:rsidRDefault="002A5E23" w:rsidP="00BE70D5">
      <w:pPr>
        <w:spacing w:line="360" w:lineRule="auto"/>
        <w:jc w:val="both"/>
        <w:rPr>
          <w:bCs/>
        </w:rPr>
      </w:pPr>
      <w:r>
        <w:rPr>
          <w:bCs/>
        </w:rPr>
        <w:t>Q 9. True or False? Organizations are struggling with maintaining highly skilled data scientists and engineer due to market demands.</w:t>
      </w:r>
    </w:p>
    <w:p w:rsidR="002A5E23" w:rsidRDefault="002A5E23" w:rsidP="00BE70D5">
      <w:pPr>
        <w:spacing w:line="360" w:lineRule="auto"/>
        <w:jc w:val="both"/>
        <w:rPr>
          <w:b/>
        </w:rPr>
      </w:pPr>
      <w:r>
        <w:rPr>
          <w:bCs/>
        </w:rPr>
        <w:tab/>
      </w:r>
      <w:r>
        <w:rPr>
          <w:b/>
        </w:rPr>
        <w:t>A True</w:t>
      </w:r>
    </w:p>
    <w:p w:rsidR="002A5E23" w:rsidRDefault="002A5E23" w:rsidP="00BE70D5">
      <w:pPr>
        <w:spacing w:line="360" w:lineRule="auto"/>
        <w:jc w:val="both"/>
        <w:rPr>
          <w:bCs/>
        </w:rPr>
      </w:pPr>
      <w:r>
        <w:rPr>
          <w:b/>
        </w:rPr>
        <w:tab/>
      </w:r>
      <w:r>
        <w:rPr>
          <w:bCs/>
        </w:rPr>
        <w:t>B False</w:t>
      </w:r>
    </w:p>
    <w:p w:rsidR="002A5E23" w:rsidRDefault="002A5E23" w:rsidP="00BE70D5">
      <w:pPr>
        <w:spacing w:line="360" w:lineRule="auto"/>
        <w:jc w:val="both"/>
        <w:rPr>
          <w:bCs/>
        </w:rPr>
      </w:pPr>
    </w:p>
    <w:p w:rsidR="00025A00" w:rsidRDefault="00025A00" w:rsidP="00BE70D5">
      <w:pPr>
        <w:spacing w:line="360" w:lineRule="auto"/>
        <w:jc w:val="both"/>
        <w:rPr>
          <w:bCs/>
        </w:rPr>
      </w:pPr>
      <w:r>
        <w:rPr>
          <w:bCs/>
        </w:rPr>
        <w:t>Q 10. Big data analytics doesn’t help an organizations:</w:t>
      </w:r>
    </w:p>
    <w:p w:rsidR="00025A00" w:rsidRDefault="00025A00" w:rsidP="00BE70D5">
      <w:pPr>
        <w:spacing w:line="360" w:lineRule="auto"/>
        <w:jc w:val="both"/>
        <w:rPr>
          <w:bCs/>
        </w:rPr>
      </w:pPr>
      <w:r>
        <w:rPr>
          <w:bCs/>
        </w:rPr>
        <w:tab/>
        <w:t>A Better understand customers</w:t>
      </w:r>
    </w:p>
    <w:p w:rsidR="00025A00" w:rsidRDefault="00025A00" w:rsidP="00BE70D5">
      <w:pPr>
        <w:spacing w:line="360" w:lineRule="auto"/>
        <w:jc w:val="both"/>
        <w:rPr>
          <w:bCs/>
        </w:rPr>
      </w:pPr>
      <w:r>
        <w:rPr>
          <w:bCs/>
        </w:rPr>
        <w:tab/>
        <w:t>B Increase shareholder dividends</w:t>
      </w:r>
    </w:p>
    <w:p w:rsidR="00025A00" w:rsidRDefault="00025A00" w:rsidP="00BE70D5">
      <w:pPr>
        <w:spacing w:line="360" w:lineRule="auto"/>
        <w:jc w:val="both"/>
        <w:rPr>
          <w:bCs/>
        </w:rPr>
      </w:pPr>
      <w:r>
        <w:rPr>
          <w:bCs/>
        </w:rPr>
        <w:tab/>
        <w:t>C Refine marketing and advertising</w:t>
      </w:r>
    </w:p>
    <w:p w:rsidR="00025A00" w:rsidRDefault="00025A00" w:rsidP="00BE70D5">
      <w:pPr>
        <w:spacing w:line="360" w:lineRule="auto"/>
        <w:jc w:val="both"/>
        <w:rPr>
          <w:b/>
        </w:rPr>
      </w:pPr>
      <w:r>
        <w:rPr>
          <w:bCs/>
        </w:rPr>
        <w:tab/>
      </w:r>
      <w:r>
        <w:rPr>
          <w:b/>
        </w:rPr>
        <w:t>D Increase costs due to additional analytics investment</w:t>
      </w:r>
    </w:p>
    <w:p w:rsidR="0028167C" w:rsidRDefault="0028167C" w:rsidP="00BE70D5">
      <w:pPr>
        <w:spacing w:line="360" w:lineRule="auto"/>
        <w:jc w:val="both"/>
        <w:rPr>
          <w:b/>
        </w:rPr>
      </w:pPr>
    </w:p>
    <w:p w:rsidR="0028167C" w:rsidRPr="007F66F0" w:rsidRDefault="0028167C" w:rsidP="00BE70D5">
      <w:pPr>
        <w:spacing w:line="360" w:lineRule="auto"/>
        <w:jc w:val="both"/>
        <w:rPr>
          <w:b/>
          <w:u w:val="single"/>
        </w:rPr>
      </w:pPr>
      <w:r w:rsidRPr="007F66F0">
        <w:rPr>
          <w:b/>
          <w:u w:val="single"/>
        </w:rPr>
        <w:t>Viva Questions</w:t>
      </w:r>
    </w:p>
    <w:p w:rsidR="0028167C" w:rsidRDefault="0028167C" w:rsidP="00BE70D5">
      <w:pPr>
        <w:spacing w:line="360" w:lineRule="auto"/>
        <w:jc w:val="both"/>
        <w:rPr>
          <w:b/>
        </w:rPr>
      </w:pPr>
    </w:p>
    <w:p w:rsidR="0028167C" w:rsidRDefault="0028167C" w:rsidP="00BE70D5">
      <w:pPr>
        <w:spacing w:line="360" w:lineRule="auto"/>
        <w:jc w:val="both"/>
        <w:rPr>
          <w:bCs/>
        </w:rPr>
      </w:pPr>
      <w:r>
        <w:rPr>
          <w:bCs/>
        </w:rPr>
        <w:t>Q 1. What is a Big Data and where does it come</w:t>
      </w:r>
      <w:r w:rsidR="006F50CB">
        <w:rPr>
          <w:bCs/>
        </w:rPr>
        <w:t xml:space="preserve"> from?</w:t>
      </w:r>
    </w:p>
    <w:p w:rsidR="006F50CB" w:rsidRDefault="006F50CB" w:rsidP="00BE70D5">
      <w:pPr>
        <w:spacing w:line="360" w:lineRule="auto"/>
        <w:jc w:val="both"/>
        <w:rPr>
          <w:bCs/>
        </w:rPr>
      </w:pPr>
    </w:p>
    <w:p w:rsidR="006F50CB" w:rsidRDefault="006F50CB" w:rsidP="00BE70D5">
      <w:pPr>
        <w:spacing w:line="360" w:lineRule="auto"/>
        <w:jc w:val="both"/>
        <w:rPr>
          <w:bCs/>
        </w:rPr>
      </w:pPr>
      <w:r>
        <w:rPr>
          <w:bCs/>
        </w:rPr>
        <w:t>Q 2. What are the 7 V’s in the Big Data?</w:t>
      </w:r>
    </w:p>
    <w:p w:rsidR="006F50CB" w:rsidRDefault="006F50CB" w:rsidP="00BE70D5">
      <w:pPr>
        <w:spacing w:line="360" w:lineRule="auto"/>
        <w:jc w:val="both"/>
        <w:rPr>
          <w:bCs/>
        </w:rPr>
      </w:pPr>
    </w:p>
    <w:p w:rsidR="006F50CB" w:rsidRDefault="006F50CB" w:rsidP="00BE70D5">
      <w:pPr>
        <w:spacing w:line="360" w:lineRule="auto"/>
        <w:jc w:val="both"/>
        <w:rPr>
          <w:bCs/>
        </w:rPr>
      </w:pPr>
      <w:r>
        <w:rPr>
          <w:bCs/>
        </w:rPr>
        <w:t xml:space="preserve">Q 3. Why </w:t>
      </w:r>
      <w:r w:rsidR="0004072B">
        <w:rPr>
          <w:bCs/>
        </w:rPr>
        <w:t>business</w:t>
      </w:r>
      <w:r>
        <w:rPr>
          <w:bCs/>
        </w:rPr>
        <w:t xml:space="preserve"> are using Big data for  competitive adva</w:t>
      </w:r>
      <w:r w:rsidR="0004072B">
        <w:rPr>
          <w:bCs/>
        </w:rPr>
        <w:t>ntage.</w:t>
      </w:r>
    </w:p>
    <w:p w:rsidR="0004072B" w:rsidRDefault="0004072B" w:rsidP="00BE70D5">
      <w:pPr>
        <w:spacing w:line="360" w:lineRule="auto"/>
        <w:jc w:val="both"/>
        <w:rPr>
          <w:bCs/>
        </w:rPr>
      </w:pPr>
    </w:p>
    <w:p w:rsidR="0004072B" w:rsidRDefault="0004072B" w:rsidP="00BE70D5">
      <w:pPr>
        <w:spacing w:line="360" w:lineRule="auto"/>
        <w:jc w:val="both"/>
        <w:rPr>
          <w:bCs/>
        </w:rPr>
      </w:pPr>
      <w:r>
        <w:rPr>
          <w:bCs/>
        </w:rPr>
        <w:t xml:space="preserve">Q 4. </w:t>
      </w:r>
      <w:r w:rsidR="0069499E">
        <w:rPr>
          <w:bCs/>
        </w:rPr>
        <w:t>How is Hadoop and Big data related?</w:t>
      </w:r>
    </w:p>
    <w:p w:rsidR="0069499E" w:rsidRDefault="0069499E" w:rsidP="00BE70D5">
      <w:pPr>
        <w:spacing w:line="360" w:lineRule="auto"/>
        <w:jc w:val="both"/>
        <w:rPr>
          <w:bCs/>
        </w:rPr>
      </w:pPr>
    </w:p>
    <w:p w:rsidR="0069499E" w:rsidRDefault="0069499E" w:rsidP="00BE70D5">
      <w:pPr>
        <w:spacing w:line="360" w:lineRule="auto"/>
        <w:jc w:val="both"/>
        <w:rPr>
          <w:bCs/>
        </w:rPr>
      </w:pPr>
      <w:r>
        <w:rPr>
          <w:bCs/>
        </w:rPr>
        <w:t>Q 5. Explain the importance of Hadoop technology in Big data analytics.</w:t>
      </w:r>
    </w:p>
    <w:p w:rsidR="0069499E" w:rsidRDefault="0069499E" w:rsidP="00BE70D5">
      <w:pPr>
        <w:spacing w:line="360" w:lineRule="auto"/>
        <w:jc w:val="both"/>
        <w:rPr>
          <w:bCs/>
        </w:rPr>
      </w:pPr>
    </w:p>
    <w:p w:rsidR="0069499E" w:rsidRDefault="0069499E" w:rsidP="00BE70D5">
      <w:pPr>
        <w:spacing w:line="360" w:lineRule="auto"/>
        <w:jc w:val="both"/>
        <w:rPr>
          <w:bCs/>
        </w:rPr>
      </w:pPr>
      <w:r>
        <w:rPr>
          <w:bCs/>
        </w:rPr>
        <w:t>Q 6. Explain the core components of Hadoop.</w:t>
      </w:r>
    </w:p>
    <w:p w:rsidR="0069499E" w:rsidRDefault="0069499E" w:rsidP="00BE70D5">
      <w:pPr>
        <w:spacing w:line="360" w:lineRule="auto"/>
        <w:jc w:val="both"/>
        <w:rPr>
          <w:bCs/>
        </w:rPr>
      </w:pPr>
    </w:p>
    <w:p w:rsidR="0069499E" w:rsidRDefault="0069499E" w:rsidP="00BE70D5">
      <w:pPr>
        <w:spacing w:line="360" w:lineRule="auto"/>
        <w:jc w:val="both"/>
        <w:rPr>
          <w:bCs/>
        </w:rPr>
      </w:pPr>
      <w:r>
        <w:rPr>
          <w:bCs/>
        </w:rPr>
        <w:t>Q 7. What is the distributed processing in Hadoop?</w:t>
      </w:r>
    </w:p>
    <w:p w:rsidR="0069499E" w:rsidRDefault="0069499E" w:rsidP="00BE70D5">
      <w:pPr>
        <w:spacing w:line="360" w:lineRule="auto"/>
        <w:jc w:val="both"/>
        <w:rPr>
          <w:bCs/>
        </w:rPr>
      </w:pPr>
    </w:p>
    <w:p w:rsidR="0069499E" w:rsidRDefault="0069499E" w:rsidP="00BE70D5">
      <w:pPr>
        <w:spacing w:line="360" w:lineRule="auto"/>
        <w:jc w:val="both"/>
        <w:rPr>
          <w:bCs/>
        </w:rPr>
      </w:pPr>
      <w:r>
        <w:rPr>
          <w:bCs/>
        </w:rPr>
        <w:t>Q 8. How is HDFS different from traditional NFS?</w:t>
      </w:r>
    </w:p>
    <w:p w:rsidR="0069499E" w:rsidRDefault="0069499E" w:rsidP="00BE70D5">
      <w:pPr>
        <w:spacing w:line="360" w:lineRule="auto"/>
        <w:jc w:val="both"/>
        <w:rPr>
          <w:bCs/>
        </w:rPr>
      </w:pPr>
    </w:p>
    <w:p w:rsidR="0069499E" w:rsidRDefault="0069499E" w:rsidP="00BE70D5">
      <w:pPr>
        <w:spacing w:line="360" w:lineRule="auto"/>
        <w:jc w:val="both"/>
        <w:rPr>
          <w:bCs/>
        </w:rPr>
      </w:pPr>
      <w:r>
        <w:rPr>
          <w:bCs/>
        </w:rPr>
        <w:t>Q 9.What is data modelling and what is the need for it.</w:t>
      </w:r>
    </w:p>
    <w:p w:rsidR="0069499E" w:rsidRDefault="0069499E" w:rsidP="00BE70D5">
      <w:pPr>
        <w:spacing w:line="360" w:lineRule="auto"/>
        <w:jc w:val="both"/>
        <w:rPr>
          <w:bCs/>
        </w:rPr>
      </w:pPr>
    </w:p>
    <w:p w:rsidR="0069499E" w:rsidRPr="0028167C" w:rsidRDefault="0069499E" w:rsidP="00BE70D5">
      <w:pPr>
        <w:spacing w:line="360" w:lineRule="auto"/>
        <w:jc w:val="both"/>
        <w:rPr>
          <w:bCs/>
        </w:rPr>
      </w:pPr>
      <w:r>
        <w:rPr>
          <w:bCs/>
        </w:rPr>
        <w:t>Q 10. What is the Data ingestion and Data Processing?</w:t>
      </w:r>
    </w:p>
    <w:p w:rsidR="00A00E1A" w:rsidRDefault="00A00E1A" w:rsidP="00C22716">
      <w:pPr>
        <w:spacing w:line="276" w:lineRule="auto"/>
        <w:jc w:val="both"/>
        <w:rPr>
          <w:bCs/>
        </w:rPr>
      </w:pPr>
    </w:p>
    <w:p w:rsidR="003369EB" w:rsidRDefault="003369EB" w:rsidP="00C22716">
      <w:pPr>
        <w:spacing w:line="276" w:lineRule="auto"/>
        <w:jc w:val="both"/>
        <w:rPr>
          <w:bCs/>
        </w:rPr>
      </w:pPr>
    </w:p>
    <w:p w:rsidR="00F872FB" w:rsidRDefault="00F872FB" w:rsidP="00F872FB">
      <w:pPr>
        <w:spacing w:line="360" w:lineRule="auto"/>
        <w:jc w:val="both"/>
        <w:rPr>
          <w:b/>
          <w:u w:val="single"/>
        </w:rPr>
      </w:pPr>
    </w:p>
    <w:p w:rsidR="00F872FB" w:rsidRDefault="00F872FB" w:rsidP="00F872FB">
      <w:pPr>
        <w:spacing w:line="360" w:lineRule="auto"/>
        <w:jc w:val="both"/>
        <w:rPr>
          <w:b/>
          <w:u w:val="single"/>
        </w:rPr>
      </w:pPr>
    </w:p>
    <w:p w:rsidR="00F872FB" w:rsidRDefault="00F872FB" w:rsidP="00F872FB">
      <w:pPr>
        <w:spacing w:line="360" w:lineRule="auto"/>
        <w:jc w:val="both"/>
        <w:rPr>
          <w:b/>
          <w:u w:val="single"/>
        </w:rPr>
      </w:pPr>
    </w:p>
    <w:p w:rsidR="00F872FB" w:rsidRPr="003149F7" w:rsidRDefault="00F872FB" w:rsidP="007F6A58">
      <w:pPr>
        <w:spacing w:line="360" w:lineRule="auto"/>
        <w:jc w:val="center"/>
        <w:rPr>
          <w:b/>
          <w:sz w:val="28"/>
          <w:szCs w:val="28"/>
        </w:rPr>
      </w:pPr>
      <w:r w:rsidRPr="003149F7">
        <w:rPr>
          <w:b/>
          <w:sz w:val="28"/>
          <w:szCs w:val="28"/>
          <w:u w:val="single"/>
        </w:rPr>
        <w:t>Assignment</w:t>
      </w:r>
      <w:r w:rsidR="007F6A58" w:rsidRPr="003149F7">
        <w:rPr>
          <w:b/>
          <w:sz w:val="28"/>
          <w:szCs w:val="28"/>
          <w:u w:val="single"/>
        </w:rPr>
        <w:t xml:space="preserve"> - </w:t>
      </w:r>
      <w:r w:rsidR="007F6A58" w:rsidRPr="003149F7">
        <w:rPr>
          <w:b/>
          <w:sz w:val="28"/>
          <w:szCs w:val="28"/>
        </w:rPr>
        <w:t>MapReduce</w:t>
      </w:r>
      <w:r w:rsidR="00B67D40">
        <w:rPr>
          <w:b/>
          <w:sz w:val="28"/>
          <w:szCs w:val="28"/>
        </w:rPr>
        <w:t xml:space="preserve"> (MapTask)</w:t>
      </w:r>
    </w:p>
    <w:p w:rsidR="007F6A58" w:rsidRDefault="007F6A58" w:rsidP="00F872FB">
      <w:pPr>
        <w:spacing w:line="360" w:lineRule="auto"/>
        <w:jc w:val="both"/>
        <w:rPr>
          <w:bCs/>
        </w:rPr>
      </w:pPr>
    </w:p>
    <w:tbl>
      <w:tblPr>
        <w:tblW w:w="10311" w:type="dxa"/>
        <w:jc w:val="center"/>
        <w:tblCellMar>
          <w:top w:w="15" w:type="dxa"/>
          <w:left w:w="15" w:type="dxa"/>
          <w:bottom w:w="15" w:type="dxa"/>
          <w:right w:w="15" w:type="dxa"/>
        </w:tblCellMar>
        <w:tblLook w:val="04A0"/>
      </w:tblPr>
      <w:tblGrid>
        <w:gridCol w:w="10311"/>
      </w:tblGrid>
      <w:tr w:rsidR="007F6A58" w:rsidRPr="007F6A58" w:rsidTr="007F6A58">
        <w:trPr>
          <w:trHeight w:val="12406"/>
          <w:jc w:val="center"/>
        </w:trPr>
        <w:tc>
          <w:tcPr>
            <w:tcW w:w="10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F6A58" w:rsidRPr="007F6A58" w:rsidRDefault="007F6A58" w:rsidP="003149F7">
            <w:pPr>
              <w:spacing w:line="276" w:lineRule="auto"/>
              <w:rPr>
                <w:color w:val="000000"/>
              </w:rPr>
            </w:pPr>
            <w:r w:rsidRPr="007F6A58">
              <w:rPr>
                <w:color w:val="000000"/>
              </w:rPr>
              <w:lastRenderedPageBreak/>
              <w:t>Here, you will complete a back-end for a MapReduce system and test it on a couple MapReduce jobs: word count (provided), and meanCharsMR (you must implement). Template code is provided.</w:t>
            </w:r>
          </w:p>
          <w:p w:rsidR="007F6A58" w:rsidRPr="007F6A58" w:rsidRDefault="007F6A58" w:rsidP="003149F7">
            <w:pPr>
              <w:spacing w:line="276" w:lineRule="auto"/>
              <w:rPr>
                <w:color w:val="000000"/>
              </w:rPr>
            </w:pPr>
            <w:r w:rsidRPr="007F6A58">
              <w:rPr>
                <w:color w:val="000000"/>
              </w:rPr>
              <w:t>Specifically, you must complete:</w:t>
            </w:r>
          </w:p>
          <w:p w:rsidR="007F6A58" w:rsidRPr="007F6A58" w:rsidRDefault="007F6A58" w:rsidP="003149F7">
            <w:pPr>
              <w:numPr>
                <w:ilvl w:val="0"/>
                <w:numId w:val="3"/>
              </w:numPr>
              <w:spacing w:before="100" w:beforeAutospacing="1" w:after="240" w:line="276" w:lineRule="auto"/>
              <w:ind w:left="1080"/>
              <w:rPr>
                <w:color w:val="000000"/>
              </w:rPr>
            </w:pPr>
            <w:r w:rsidRPr="007F6A58">
              <w:rPr>
                <w:b/>
                <w:bCs/>
                <w:color w:val="000000"/>
              </w:rPr>
              <w:t>PartitionFunction (10 points)</w:t>
            </w:r>
            <w:r w:rsidRPr="007F6A58">
              <w:rPr>
                <w:b/>
                <w:bCs/>
                <w:color w:val="000000"/>
              </w:rPr>
              <w:br/>
            </w:r>
            <w:r w:rsidRPr="007F6A58">
              <w:rPr>
                <w:color w:val="000000"/>
              </w:rPr>
              <w:t>Complete the partition function, making sure to use a hash that can handle: integers and strings.</w:t>
            </w:r>
          </w:p>
          <w:p w:rsidR="007F6A58" w:rsidRPr="007F6A58" w:rsidRDefault="007F6A58" w:rsidP="003149F7">
            <w:pPr>
              <w:numPr>
                <w:ilvl w:val="0"/>
                <w:numId w:val="3"/>
              </w:numPr>
              <w:spacing w:before="100" w:beforeAutospacing="1" w:after="240" w:line="276" w:lineRule="auto"/>
              <w:ind w:left="1080"/>
              <w:rPr>
                <w:color w:val="000000"/>
              </w:rPr>
            </w:pPr>
            <w:r w:rsidRPr="007F6A58">
              <w:rPr>
                <w:b/>
                <w:bCs/>
                <w:color w:val="000000"/>
              </w:rPr>
              <w:t>RunSystem (20 points)</w:t>
            </w:r>
            <w:r w:rsidRPr="007F6A58">
              <w:rPr>
                <w:b/>
                <w:bCs/>
                <w:color w:val="000000"/>
              </w:rPr>
              <w:br/>
            </w:r>
            <w:r w:rsidRPr="007F6A58">
              <w:rPr>
                <w:color w:val="000000"/>
              </w:rPr>
              <w:t>Complete the “runSystem(self)” method which divides the data into chunks and schedules the running of mapTasks and reduceTasks. The are two places to complete:</w:t>
            </w:r>
            <w:r w:rsidRPr="007F6A58">
              <w:rPr>
                <w:color w:val="000000"/>
              </w:rPr>
              <w:br/>
              <w:t>(1) Divide up the data into chunks according to num_map_tasks, and launch a map task per chunk.</w:t>
            </w:r>
            <w:r w:rsidRPr="007F6A58">
              <w:rPr>
                <w:color w:val="000000"/>
              </w:rPr>
              <w:br/>
              <w:t>(2) Send each key-value pair to its assigned reducer.</w:t>
            </w:r>
          </w:p>
          <w:p w:rsidR="007F6A58" w:rsidRPr="007F6A58" w:rsidRDefault="007F6A58" w:rsidP="003149F7">
            <w:pPr>
              <w:numPr>
                <w:ilvl w:val="0"/>
                <w:numId w:val="3"/>
              </w:numPr>
              <w:spacing w:before="100" w:beforeAutospacing="1" w:after="240" w:line="276" w:lineRule="auto"/>
              <w:ind w:left="1080"/>
              <w:rPr>
                <w:color w:val="000000"/>
              </w:rPr>
            </w:pPr>
            <w:r w:rsidRPr="007F6A58">
              <w:rPr>
                <w:b/>
                <w:bCs/>
                <w:color w:val="000000"/>
              </w:rPr>
              <w:t>Combiner (15 points)</w:t>
            </w:r>
            <w:r w:rsidRPr="007F6A58">
              <w:rPr>
                <w:b/>
                <w:bCs/>
                <w:color w:val="000000"/>
              </w:rPr>
              <w:br/>
            </w:r>
            <w:r w:rsidRPr="007F6A58">
              <w:rPr>
                <w:color w:val="000000"/>
              </w:rPr>
              <w:t>Edit the “MapTask” method to add support for running a Combiner. Look for “#&lt;&lt;COMPLETE&gt;&gt;”  within the method. Remember, a combiner runs the reduce task at the end of the map task in order to save communication cost of sending to multiple reducers. Note: main will run the WordCountBasicMR to test with and without the combiner. It is recommended that you look over the WordCountBasicMR to understand what it is doing.  You can assume your combiner code will only run on reducers that are both commutative and associative (see hint at bottom).</w:t>
            </w:r>
          </w:p>
          <w:p w:rsidR="007F6A58" w:rsidRPr="007F6A58" w:rsidRDefault="007F6A58" w:rsidP="003149F7">
            <w:pPr>
              <w:numPr>
                <w:ilvl w:val="0"/>
                <w:numId w:val="3"/>
              </w:numPr>
              <w:spacing w:before="100" w:beforeAutospacing="1" w:after="100" w:afterAutospacing="1" w:line="276" w:lineRule="auto"/>
              <w:ind w:left="1080"/>
              <w:rPr>
                <w:color w:val="000000"/>
              </w:rPr>
            </w:pPr>
            <w:r w:rsidRPr="007F6A58">
              <w:rPr>
                <w:b/>
                <w:bCs/>
                <w:color w:val="000000"/>
              </w:rPr>
              <w:t>Mean CharsMR (20 points)</w:t>
            </w:r>
            <w:r w:rsidRPr="007F6A58">
              <w:rPr>
                <w:b/>
                <w:bCs/>
                <w:color w:val="000000"/>
              </w:rPr>
              <w:br/>
            </w:r>
            <w:r w:rsidRPr="007F6A58">
              <w:rPr>
                <w:color w:val="000000"/>
              </w:rPr>
              <w:t>Edit the “map” and “reduce” methods of “MeanCharsMR” to implement a map-reduce computation of the mean and standard deviation of the number of each character (a-z, case insensitive) per document (i.e. the mean is across all documents; the count of each character is per document). Consider each record (i.e. single key value pairs arriving at mapper) to be a single document. Reduce can return more than the mean, and standard deviation (hint: including other items will be helpful for the combiner to run).  </w:t>
            </w:r>
          </w:p>
          <w:p w:rsidR="007F6A58" w:rsidRPr="007F6A58" w:rsidRDefault="007F6A58" w:rsidP="003149F7">
            <w:pPr>
              <w:spacing w:line="276" w:lineRule="auto"/>
              <w:ind w:left="720"/>
              <w:rPr>
                <w:color w:val="000000"/>
              </w:rPr>
            </w:pPr>
            <w:r w:rsidRPr="007F6A58">
              <w:rPr>
                <w:color w:val="000000"/>
              </w:rPr>
              <w:t>Example: if one had three documents: [‘a bacd a’, ‘cda’, ‘bcd’], then the mean of each char would be:</w:t>
            </w:r>
            <w:r w:rsidRPr="007F6A58">
              <w:rPr>
                <w:color w:val="000000"/>
              </w:rPr>
              <w:br/>
              <w:t>(‘a’: {‘mean’: 1.333 = (3+1+0) / 3, ‘std-dev’: 1.52 = sqrt(((3-1.333)^2 + (1-1.333)^2 + (0 - 1.333)^2)/2)}),</w:t>
            </w:r>
          </w:p>
          <w:p w:rsidR="007F6A58" w:rsidRPr="007F6A58" w:rsidRDefault="007F6A58" w:rsidP="003149F7">
            <w:pPr>
              <w:spacing w:line="276" w:lineRule="auto"/>
              <w:ind w:left="720"/>
              <w:rPr>
                <w:color w:val="000000"/>
              </w:rPr>
            </w:pPr>
            <w:r w:rsidRPr="007F6A58">
              <w:rPr>
                <w:color w:val="000000"/>
              </w:rPr>
              <w:t>(‘b’: {‘mean’: 0.666 = (1+0+1)/3; … }), …</w:t>
            </w:r>
          </w:p>
          <w:p w:rsidR="007F6A58" w:rsidRPr="007F6A58" w:rsidRDefault="007F6A58" w:rsidP="003149F7">
            <w:pPr>
              <w:spacing w:line="276" w:lineRule="auto"/>
              <w:rPr>
                <w:color w:val="000000"/>
              </w:rPr>
            </w:pPr>
            <w:r w:rsidRPr="007F6A58">
              <w:rPr>
                <w:color w:val="000000"/>
              </w:rPr>
              <w:t>**</w:t>
            </w:r>
            <w:r w:rsidRPr="007F6A58">
              <w:rPr>
                <w:b/>
                <w:bCs/>
                <w:color w:val="000000"/>
              </w:rPr>
              <w:t>Do not use self.data from the mappers or reducers: they need to work with the key values that they are provided.**</w:t>
            </w:r>
          </w:p>
        </w:tc>
      </w:tr>
      <w:tr w:rsidR="007F6A58" w:rsidRPr="007F6A58" w:rsidTr="007F6A58">
        <w:trPr>
          <w:trHeight w:val="596"/>
          <w:jc w:val="center"/>
        </w:trPr>
        <w:tc>
          <w:tcPr>
            <w:tcW w:w="10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F6A58" w:rsidRPr="007F6A58" w:rsidRDefault="007F6A58" w:rsidP="007F6A58">
            <w:pPr>
              <w:rPr>
                <w:color w:val="000000"/>
              </w:rPr>
            </w:pPr>
            <w:r w:rsidRPr="007F6A58">
              <w:rPr>
                <w:b/>
                <w:bCs/>
                <w:color w:val="000000"/>
              </w:rPr>
              <w:t>Template Code</w:t>
            </w:r>
            <w:r>
              <w:rPr>
                <w:b/>
                <w:bCs/>
                <w:color w:val="000000"/>
              </w:rPr>
              <w:t xml:space="preserve">: </w:t>
            </w:r>
            <w:r w:rsidRPr="007F6A58">
              <w:rPr>
                <w:b/>
                <w:bCs/>
                <w:color w:val="000000"/>
              </w:rPr>
              <w:t> </w:t>
            </w:r>
            <w:r w:rsidRPr="007F6A58">
              <w:rPr>
                <w:color w:val="000000"/>
              </w:rPr>
              <w:t>A template to be filled in with your code is provided here: </w:t>
            </w:r>
            <w:hyperlink r:id="rId13" w:history="1">
              <w:r w:rsidRPr="007F6A58">
                <w:rPr>
                  <w:color w:val="0000FF"/>
                  <w:u w:val="single"/>
                </w:rPr>
                <w:t>MRSystemSimulator2020_lastname_id.py</w:t>
              </w:r>
            </w:hyperlink>
          </w:p>
        </w:tc>
      </w:tr>
    </w:tbl>
    <w:p w:rsidR="003369EB" w:rsidRDefault="003369EB" w:rsidP="00C22716">
      <w:pPr>
        <w:spacing w:line="276" w:lineRule="auto"/>
        <w:jc w:val="both"/>
        <w:rPr>
          <w:bCs/>
        </w:rPr>
      </w:pPr>
    </w:p>
    <w:p w:rsidR="003369EB" w:rsidRPr="00CD617D" w:rsidRDefault="003369EB" w:rsidP="00C22716">
      <w:pPr>
        <w:spacing w:line="276" w:lineRule="auto"/>
        <w:jc w:val="both"/>
        <w:rPr>
          <w:bCs/>
        </w:rPr>
      </w:pPr>
    </w:p>
    <w:p w:rsidR="003369EB" w:rsidRDefault="003369EB" w:rsidP="003369EB">
      <w:pPr>
        <w:tabs>
          <w:tab w:val="left" w:pos="1275"/>
        </w:tabs>
        <w:jc w:val="center"/>
        <w:rPr>
          <w:b/>
          <w:sz w:val="28"/>
          <w:szCs w:val="28"/>
        </w:rPr>
      </w:pPr>
      <w:r>
        <w:rPr>
          <w:noProof/>
          <w:lang w:eastAsia="en-IN"/>
        </w:rPr>
        <w:drawing>
          <wp:anchor distT="0" distB="0" distL="114300" distR="114300" simplePos="0" relativeHeight="251659264" behindDoc="1" locked="0" layoutInCell="1" allowOverlap="1">
            <wp:simplePos x="0" y="0"/>
            <wp:positionH relativeFrom="column">
              <wp:posOffset>-85724</wp:posOffset>
            </wp:positionH>
            <wp:positionV relativeFrom="paragraph">
              <wp:posOffset>161925</wp:posOffset>
            </wp:positionV>
            <wp:extent cx="1137004" cy="1080135"/>
            <wp:effectExtent l="0" t="0" r="0" b="0"/>
            <wp:wrapNone/>
            <wp:docPr id="14"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png" descr="A picture containing logo&#10;&#10;Description automatically generated"/>
                    <pic:cNvPicPr preferRelativeResize="0"/>
                  </pic:nvPicPr>
                  <pic:blipFill>
                    <a:blip r:embed="rId14"/>
                    <a:srcRect/>
                    <a:stretch>
                      <a:fillRect/>
                    </a:stretch>
                  </pic:blipFill>
                  <pic:spPr>
                    <a:xfrm>
                      <a:off x="0" y="0"/>
                      <a:ext cx="1137004" cy="1080135"/>
                    </a:xfrm>
                    <a:prstGeom prst="rect">
                      <a:avLst/>
                    </a:prstGeom>
                    <a:ln/>
                  </pic:spPr>
                </pic:pic>
              </a:graphicData>
            </a:graphic>
          </wp:anchor>
        </w:drawing>
      </w:r>
    </w:p>
    <w:p w:rsidR="003369EB" w:rsidRDefault="003369EB" w:rsidP="003369EB">
      <w:pPr>
        <w:tabs>
          <w:tab w:val="left" w:pos="1275"/>
        </w:tabs>
        <w:jc w:val="center"/>
        <w:rPr>
          <w:b/>
          <w:sz w:val="23"/>
          <w:szCs w:val="23"/>
        </w:rPr>
      </w:pPr>
      <w:r>
        <w:rPr>
          <w:b/>
          <w:sz w:val="28"/>
          <w:szCs w:val="28"/>
        </w:rPr>
        <w:t>TECHNO INDIA NJR INSTITUTE OF TECHNOLOGY UDAIPUR</w:t>
      </w:r>
    </w:p>
    <w:p w:rsidR="003369EB" w:rsidRDefault="003369EB" w:rsidP="003369EB">
      <w:pPr>
        <w:tabs>
          <w:tab w:val="left" w:pos="1275"/>
        </w:tabs>
        <w:jc w:val="center"/>
        <w:rPr>
          <w:b/>
          <w:sz w:val="28"/>
          <w:szCs w:val="28"/>
        </w:rPr>
      </w:pPr>
      <w:r>
        <w:rPr>
          <w:b/>
          <w:sz w:val="28"/>
          <w:szCs w:val="28"/>
        </w:rPr>
        <w:t xml:space="preserve">Computer Science and Engineering </w:t>
      </w:r>
    </w:p>
    <w:p w:rsidR="003369EB" w:rsidRDefault="003369EB" w:rsidP="003369EB">
      <w:pPr>
        <w:jc w:val="center"/>
        <w:rPr>
          <w:b/>
          <w:sz w:val="23"/>
          <w:szCs w:val="23"/>
        </w:rPr>
      </w:pPr>
      <w:r>
        <w:rPr>
          <w:b/>
          <w:sz w:val="23"/>
          <w:szCs w:val="23"/>
        </w:rPr>
        <w:t>B. TECH IV– YEAR (VIII Sem)</w:t>
      </w:r>
    </w:p>
    <w:p w:rsidR="003369EB" w:rsidRDefault="003369EB" w:rsidP="003369EB">
      <w:pPr>
        <w:jc w:val="center"/>
        <w:rPr>
          <w:b/>
          <w:sz w:val="23"/>
          <w:szCs w:val="23"/>
        </w:rPr>
      </w:pPr>
      <w:r>
        <w:rPr>
          <w:b/>
          <w:sz w:val="23"/>
          <w:szCs w:val="23"/>
        </w:rPr>
        <w:t xml:space="preserve">MID-TERM </w:t>
      </w:r>
      <w:r w:rsidR="00E74355">
        <w:rPr>
          <w:b/>
          <w:sz w:val="23"/>
          <w:szCs w:val="23"/>
        </w:rPr>
        <w:t>P</w:t>
      </w:r>
      <w:r w:rsidR="00E22851">
        <w:rPr>
          <w:b/>
          <w:sz w:val="23"/>
          <w:szCs w:val="23"/>
        </w:rPr>
        <w:t>APER</w:t>
      </w:r>
    </w:p>
    <w:p w:rsidR="003369EB" w:rsidRDefault="003369EB" w:rsidP="003369EB">
      <w:pPr>
        <w:jc w:val="center"/>
        <w:rPr>
          <w:b/>
          <w:sz w:val="23"/>
          <w:szCs w:val="23"/>
        </w:rPr>
      </w:pPr>
      <w:r>
        <w:rPr>
          <w:b/>
          <w:sz w:val="23"/>
          <w:szCs w:val="23"/>
        </w:rPr>
        <w:t>SUBJECT – Big Data Analytics – 8CS4-21</w:t>
      </w:r>
    </w:p>
    <w:p w:rsidR="003369EB" w:rsidRDefault="003369EB" w:rsidP="003369EB">
      <w:pPr>
        <w:jc w:val="center"/>
        <w:rPr>
          <w:b/>
          <w:sz w:val="23"/>
          <w:szCs w:val="23"/>
        </w:rPr>
      </w:pPr>
    </w:p>
    <w:p w:rsidR="003369EB" w:rsidRDefault="003369EB" w:rsidP="003369EB">
      <w:pPr>
        <w:rPr>
          <w:b/>
          <w:sz w:val="23"/>
          <w:szCs w:val="23"/>
        </w:rPr>
      </w:pPr>
    </w:p>
    <w:p w:rsidR="003369EB" w:rsidRDefault="003369EB" w:rsidP="003369EB">
      <w:pPr>
        <w:rPr>
          <w:b/>
          <w:sz w:val="23"/>
          <w:szCs w:val="23"/>
        </w:rPr>
      </w:pPr>
      <w:r>
        <w:rPr>
          <w:b/>
          <w:sz w:val="23"/>
          <w:szCs w:val="23"/>
        </w:rPr>
        <w:t xml:space="preserve">Time: 1Hr 30 minutes + 15 Minutes for Submission                    </w:t>
      </w:r>
      <w:r>
        <w:rPr>
          <w:b/>
          <w:sz w:val="23"/>
          <w:szCs w:val="23"/>
        </w:rPr>
        <w:tab/>
      </w:r>
      <w:r>
        <w:rPr>
          <w:b/>
          <w:sz w:val="23"/>
          <w:szCs w:val="23"/>
        </w:rPr>
        <w:tab/>
        <w:t xml:space="preserve">Max. Marks: 40   </w:t>
      </w:r>
      <w:r>
        <w:rPr>
          <w:b/>
          <w:sz w:val="23"/>
          <w:szCs w:val="23"/>
        </w:rPr>
        <w:tab/>
      </w:r>
      <w:r>
        <w:rPr>
          <w:b/>
          <w:sz w:val="23"/>
          <w:szCs w:val="23"/>
        </w:rPr>
        <w:tab/>
      </w:r>
      <w:r>
        <w:rPr>
          <w:b/>
          <w:sz w:val="23"/>
          <w:szCs w:val="23"/>
        </w:rPr>
        <w:tab/>
      </w:r>
      <w:r>
        <w:rPr>
          <w:b/>
          <w:sz w:val="23"/>
          <w:szCs w:val="23"/>
        </w:rPr>
        <w:tab/>
      </w:r>
      <w:r>
        <w:rPr>
          <w:b/>
          <w:sz w:val="23"/>
          <w:szCs w:val="23"/>
        </w:rPr>
        <w:tab/>
      </w:r>
    </w:p>
    <w:p w:rsidR="003369EB" w:rsidRDefault="003369EB" w:rsidP="003369EB">
      <w:pPr>
        <w:jc w:val="center"/>
        <w:rPr>
          <w:b/>
        </w:rPr>
      </w:pPr>
    </w:p>
    <w:p w:rsidR="003369EB" w:rsidRDefault="003369EB" w:rsidP="003369EB">
      <w:pPr>
        <w:jc w:val="center"/>
        <w:rPr>
          <w:b/>
        </w:rPr>
      </w:pPr>
    </w:p>
    <w:p w:rsidR="003369EB" w:rsidRDefault="003369EB" w:rsidP="003369EB">
      <w:r>
        <w:rPr>
          <w:b/>
        </w:rPr>
        <w:t>Attempt any five questions.</w:t>
      </w:r>
      <w:r>
        <w:rPr>
          <w:b/>
        </w:rPr>
        <w:tab/>
      </w:r>
      <w:r>
        <w:rPr>
          <w:b/>
        </w:rPr>
        <w:tab/>
      </w:r>
      <w:r>
        <w:rPr>
          <w:b/>
        </w:rPr>
        <w:tab/>
      </w:r>
      <w:r>
        <w:rPr>
          <w:b/>
        </w:rPr>
        <w:tab/>
      </w:r>
      <w:r>
        <w:rPr>
          <w:b/>
        </w:rPr>
        <w:tab/>
      </w:r>
      <w:r>
        <w:tab/>
      </w:r>
      <w:r>
        <w:tab/>
      </w:r>
      <w:r>
        <w:tab/>
      </w:r>
      <w:r>
        <w:tab/>
        <w:t xml:space="preserve">         [5 * 8 =40]</w:t>
      </w:r>
    </w:p>
    <w:p w:rsidR="003369EB" w:rsidRDefault="003369EB" w:rsidP="003369EB"/>
    <w:p w:rsidR="003369EB" w:rsidRDefault="003369EB" w:rsidP="003369EB">
      <w:r>
        <w:t xml:space="preserve">1. Why is Big Data hot now? Discuss one case study in brief.                    </w:t>
      </w:r>
      <w:r w:rsidR="00DC0FF6">
        <w:t>[CO1]</w:t>
      </w:r>
    </w:p>
    <w:p w:rsidR="00DC0FF6" w:rsidRDefault="00DC0FF6" w:rsidP="003369EB"/>
    <w:p w:rsidR="003369EB" w:rsidRDefault="003369EB" w:rsidP="003369EB">
      <w:r>
        <w:t xml:space="preserve">2. List out the key computing resources for Big Data in details.                  </w:t>
      </w:r>
      <w:r w:rsidR="00DC0FF6">
        <w:t>[CO2]</w:t>
      </w:r>
    </w:p>
    <w:p w:rsidR="00DC0FF6" w:rsidRDefault="00DC0FF6" w:rsidP="003369EB"/>
    <w:p w:rsidR="003369EB" w:rsidRDefault="003369EB" w:rsidP="003369EB">
      <w:r>
        <w:t>3. Explain Grid Computing VS Cluster Computing.</w:t>
      </w:r>
      <w:r w:rsidR="00DC0FF6">
        <w:t>[CO3]</w:t>
      </w:r>
      <w:r w:rsidR="000B365F">
        <w:tab/>
      </w:r>
    </w:p>
    <w:p w:rsidR="003369EB" w:rsidRDefault="003369EB" w:rsidP="003369EB">
      <w:r>
        <w:t xml:space="preserve">4. Explain five V’s of Big Data.                                                                    </w:t>
      </w:r>
      <w:r w:rsidR="000B365F">
        <w:t>[CO4]</w:t>
      </w:r>
      <w:r w:rsidR="000B365F">
        <w:tab/>
      </w:r>
    </w:p>
    <w:p w:rsidR="003369EB" w:rsidRDefault="003369EB" w:rsidP="003369EB">
      <w:r>
        <w:t xml:space="preserve">5. Explain Hadoop Architecture design in detail.                                        </w:t>
      </w:r>
      <w:r w:rsidR="000B365F">
        <w:t>[CO4]</w:t>
      </w:r>
    </w:p>
    <w:p w:rsidR="000B365F" w:rsidRDefault="000B365F" w:rsidP="003369EB"/>
    <w:p w:rsidR="003369EB" w:rsidRDefault="003369EB" w:rsidP="003369EB">
      <w:r>
        <w:t xml:space="preserve">6. Explain MapReduce Processing Example i.e., Word Count Program.    </w:t>
      </w:r>
      <w:r w:rsidR="000B365F">
        <w:t>[CO3]</w:t>
      </w:r>
    </w:p>
    <w:p w:rsidR="000B365F" w:rsidRDefault="000B365F" w:rsidP="003369EB"/>
    <w:p w:rsidR="003369EB" w:rsidRDefault="003369EB" w:rsidP="003369EB">
      <w:r>
        <w:t xml:space="preserve">7. Explain HDFS Design.                                                                             </w:t>
      </w:r>
      <w:r w:rsidR="000B365F">
        <w:t>[CO2]</w:t>
      </w:r>
    </w:p>
    <w:p w:rsidR="000B365F" w:rsidRDefault="000B365F" w:rsidP="003369EB"/>
    <w:p w:rsidR="003369EB" w:rsidRDefault="003369EB" w:rsidP="003369EB">
      <w:r>
        <w:t xml:space="preserve">8. Explain Google File System Design.                                                       </w:t>
      </w:r>
      <w:r w:rsidR="000B365F">
        <w:t>[CO4]</w:t>
      </w:r>
    </w:p>
    <w:p w:rsidR="003369EB" w:rsidRDefault="003369EB" w:rsidP="003369EB">
      <w:pPr>
        <w:pBdr>
          <w:top w:val="nil"/>
          <w:left w:val="nil"/>
          <w:bottom w:val="nil"/>
          <w:right w:val="nil"/>
          <w:between w:val="nil"/>
        </w:pBdr>
        <w:ind w:left="720"/>
        <w:rPr>
          <w:color w:val="000000"/>
        </w:rPr>
      </w:pPr>
    </w:p>
    <w:p w:rsidR="00AC46B6" w:rsidRDefault="00AC46B6"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F817B4" w:rsidRDefault="00F817B4" w:rsidP="00AC46B6">
      <w:pPr>
        <w:jc w:val="both"/>
        <w:rPr>
          <w:bCs/>
        </w:rPr>
      </w:pPr>
    </w:p>
    <w:p w:rsidR="00AC46B6" w:rsidRDefault="00AC46B6" w:rsidP="00AC46B6">
      <w:pPr>
        <w:jc w:val="both"/>
        <w:rPr>
          <w:bCs/>
        </w:rPr>
      </w:pPr>
    </w:p>
    <w:p w:rsidR="0078621D" w:rsidRDefault="00016137">
      <w:pPr>
        <w:jc w:val="both"/>
        <w:rPr>
          <w:rFonts w:ascii="Times New Roman Bold" w:hAnsi="Times New Roman Bold" w:cs="Times New Roman Bold"/>
          <w:b/>
          <w:bCs/>
        </w:rPr>
      </w:pPr>
      <w:r>
        <w:rPr>
          <w:rFonts w:ascii="Times New Roman Bold" w:hAnsi="Times New Roman Bold" w:cs="Times New Roman Bold"/>
          <w:b/>
          <w:bCs/>
        </w:rPr>
        <w:t>Previous Year Question Paper</w:t>
      </w:r>
    </w:p>
    <w:p w:rsidR="00AC46B6" w:rsidRDefault="00AC46B6">
      <w:pPr>
        <w:jc w:val="both"/>
        <w:rPr>
          <w:rFonts w:ascii="Times New Roman Bold" w:hAnsi="Times New Roman Bold" w:cs="Times New Roman Bold"/>
          <w:b/>
          <w:bCs/>
        </w:rPr>
      </w:pPr>
    </w:p>
    <w:p w:rsidR="00AC46B6" w:rsidRDefault="00AC46B6">
      <w:pPr>
        <w:jc w:val="both"/>
        <w:rPr>
          <w:rFonts w:ascii="Times New Roman Bold" w:hAnsi="Times New Roman Bold" w:cs="Times New Roman Bold"/>
          <w:b/>
          <w:bCs/>
        </w:rPr>
      </w:pPr>
    </w:p>
    <w:p w:rsidR="0078621D" w:rsidRDefault="00016137">
      <w:pPr>
        <w:jc w:val="center"/>
        <w:rPr>
          <w:rFonts w:ascii="Times New Roman Bold" w:hAnsi="Times New Roman Bold" w:cs="Times New Roman Bold"/>
          <w:b/>
          <w:bCs/>
        </w:rPr>
      </w:pPr>
      <w:r>
        <w:rPr>
          <w:noProof/>
          <w:lang w:eastAsia="en-IN"/>
        </w:rPr>
        <w:drawing>
          <wp:inline distT="0" distB="0" distL="114300" distR="114300">
            <wp:extent cx="5071745" cy="6586855"/>
            <wp:effectExtent l="0" t="0" r="8255" b="17145"/>
            <wp:docPr id="4" name="Picture 4" descr="Screenshot 2021-09-15 at 10.13.4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1-09-15 at 10.13.44 AM"/>
                    <pic:cNvPicPr>
                      <a:picLocks noChangeAspect="1"/>
                    </pic:cNvPicPr>
                  </pic:nvPicPr>
                  <pic:blipFill>
                    <a:blip r:embed="rId15"/>
                    <a:stretch>
                      <a:fillRect/>
                    </a:stretch>
                  </pic:blipFill>
                  <pic:spPr>
                    <a:xfrm>
                      <a:off x="0" y="0"/>
                      <a:ext cx="5071745" cy="6586855"/>
                    </a:xfrm>
                    <a:prstGeom prst="rect">
                      <a:avLst/>
                    </a:prstGeom>
                  </pic:spPr>
                </pic:pic>
              </a:graphicData>
            </a:graphic>
          </wp:inline>
        </w:drawing>
      </w:r>
    </w:p>
    <w:p w:rsidR="0078621D" w:rsidRDefault="00016137">
      <w:pPr>
        <w:jc w:val="both"/>
      </w:pPr>
      <w:r>
        <w:rPr>
          <w:noProof/>
          <w:lang w:eastAsia="en-IN"/>
        </w:rPr>
        <w:lastRenderedPageBreak/>
        <w:drawing>
          <wp:inline distT="0" distB="0" distL="114300" distR="114300">
            <wp:extent cx="5825490" cy="7873365"/>
            <wp:effectExtent l="0" t="0" r="16510" b="635"/>
            <wp:docPr id="2" name="Picture 2" descr="Screenshot 2021-09-15 at 10.14.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1-09-15 at 10.14.00 AM"/>
                    <pic:cNvPicPr>
                      <a:picLocks noChangeAspect="1"/>
                    </pic:cNvPicPr>
                  </pic:nvPicPr>
                  <pic:blipFill>
                    <a:blip r:embed="rId16"/>
                    <a:stretch>
                      <a:fillRect/>
                    </a:stretch>
                  </pic:blipFill>
                  <pic:spPr>
                    <a:xfrm>
                      <a:off x="0" y="0"/>
                      <a:ext cx="5825490" cy="7873365"/>
                    </a:xfrm>
                    <a:prstGeom prst="rect">
                      <a:avLst/>
                    </a:prstGeom>
                  </pic:spPr>
                </pic:pic>
              </a:graphicData>
            </a:graphic>
          </wp:inline>
        </w:drawing>
      </w:r>
    </w:p>
    <w:p w:rsidR="0078621D" w:rsidRDefault="0078621D">
      <w:pPr>
        <w:jc w:val="both"/>
      </w:pPr>
    </w:p>
    <w:p w:rsidR="00FE1B49" w:rsidRDefault="00FE1B49">
      <w:pPr>
        <w:jc w:val="both"/>
      </w:pPr>
    </w:p>
    <w:p w:rsidR="00FE1B49" w:rsidRDefault="00FE1B49">
      <w:pPr>
        <w:jc w:val="both"/>
      </w:pPr>
    </w:p>
    <w:p w:rsidR="00FE1B49" w:rsidRDefault="00FE1B49">
      <w:pPr>
        <w:jc w:val="both"/>
      </w:pPr>
    </w:p>
    <w:p w:rsidR="007F4750" w:rsidRDefault="007F4750">
      <w:pPr>
        <w:jc w:val="both"/>
      </w:pPr>
    </w:p>
    <w:p w:rsidR="007F4750" w:rsidRDefault="007F4750">
      <w:pPr>
        <w:jc w:val="both"/>
      </w:pPr>
    </w:p>
    <w:p w:rsidR="00BD6910" w:rsidRDefault="00BD6910">
      <w:pPr>
        <w:jc w:val="both"/>
      </w:pPr>
    </w:p>
    <w:p w:rsidR="00233030" w:rsidRDefault="00233030" w:rsidP="00BD6910">
      <w:pPr>
        <w:jc w:val="center"/>
        <w:rPr>
          <w:b/>
          <w:sz w:val="44"/>
          <w:szCs w:val="44"/>
        </w:rPr>
      </w:pPr>
    </w:p>
    <w:p w:rsidR="005B0264" w:rsidRDefault="005B0264" w:rsidP="005B0264">
      <w:pPr>
        <w:jc w:val="center"/>
        <w:rPr>
          <w:b/>
          <w:sz w:val="44"/>
          <w:szCs w:val="44"/>
        </w:rPr>
      </w:pPr>
      <w:r>
        <w:rPr>
          <w:b/>
          <w:sz w:val="44"/>
          <w:szCs w:val="44"/>
        </w:rPr>
        <w:t>Result Analysis</w:t>
      </w:r>
      <w:r w:rsidR="00B12C48">
        <w:rPr>
          <w:b/>
          <w:sz w:val="44"/>
          <w:szCs w:val="44"/>
        </w:rPr>
        <w:t xml:space="preserve"> (Exam 2020 – 2017-21 Batch)</w:t>
      </w:r>
    </w:p>
    <w:tbl>
      <w:tblPr>
        <w:tblW w:w="8280" w:type="dxa"/>
        <w:jc w:val="center"/>
        <w:tblLook w:val="04A0"/>
      </w:tblPr>
      <w:tblGrid>
        <w:gridCol w:w="1160"/>
        <w:gridCol w:w="2100"/>
        <w:gridCol w:w="2805"/>
        <w:gridCol w:w="703"/>
        <w:gridCol w:w="770"/>
        <w:gridCol w:w="783"/>
      </w:tblGrid>
      <w:tr w:rsidR="005B0264" w:rsidTr="00B12C48">
        <w:trPr>
          <w:trHeight w:val="30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264" w:rsidRDefault="005B0264">
            <w:pPr>
              <w:jc w:val="center"/>
              <w:rPr>
                <w:b/>
                <w:bCs/>
                <w:sz w:val="22"/>
                <w:szCs w:val="22"/>
              </w:rPr>
            </w:pPr>
            <w:r>
              <w:rPr>
                <w:b/>
                <w:bCs/>
                <w:sz w:val="22"/>
                <w:szCs w:val="22"/>
              </w:rPr>
              <w:t>Sr. No</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264" w:rsidRDefault="005B0264">
            <w:pPr>
              <w:jc w:val="center"/>
              <w:rPr>
                <w:b/>
                <w:bCs/>
                <w:sz w:val="22"/>
                <w:szCs w:val="22"/>
              </w:rPr>
            </w:pPr>
            <w:r>
              <w:rPr>
                <w:b/>
                <w:bCs/>
                <w:sz w:val="22"/>
                <w:szCs w:val="22"/>
              </w:rPr>
              <w:t>Roll Number</w:t>
            </w:r>
          </w:p>
        </w:tc>
        <w:tc>
          <w:tcPr>
            <w:tcW w:w="2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264" w:rsidRDefault="005B0264">
            <w:pPr>
              <w:jc w:val="center"/>
              <w:rPr>
                <w:b/>
                <w:bCs/>
                <w:sz w:val="22"/>
                <w:szCs w:val="22"/>
              </w:rPr>
            </w:pPr>
            <w:r>
              <w:rPr>
                <w:b/>
                <w:bCs/>
                <w:sz w:val="22"/>
                <w:szCs w:val="22"/>
              </w:rPr>
              <w:t>Name of Student</w:t>
            </w:r>
          </w:p>
        </w:tc>
        <w:tc>
          <w:tcPr>
            <w:tcW w:w="2215" w:type="dxa"/>
            <w:gridSpan w:val="3"/>
            <w:tcBorders>
              <w:top w:val="single" w:sz="4" w:space="0" w:color="auto"/>
              <w:left w:val="nil"/>
              <w:bottom w:val="single" w:sz="4" w:space="0" w:color="auto"/>
              <w:right w:val="single" w:sz="4" w:space="0" w:color="auto"/>
            </w:tcBorders>
            <w:shd w:val="clear" w:color="auto" w:fill="auto"/>
            <w:vAlign w:val="center"/>
            <w:hideMark/>
          </w:tcPr>
          <w:p w:rsidR="005B0264" w:rsidRDefault="005B0264">
            <w:pPr>
              <w:jc w:val="center"/>
              <w:rPr>
                <w:b/>
                <w:bCs/>
                <w:sz w:val="20"/>
                <w:szCs w:val="20"/>
              </w:rPr>
            </w:pPr>
            <w:r>
              <w:rPr>
                <w:b/>
                <w:bCs/>
                <w:sz w:val="20"/>
                <w:szCs w:val="20"/>
              </w:rPr>
              <w:t>BDA</w:t>
            </w:r>
          </w:p>
        </w:tc>
      </w:tr>
      <w:tr w:rsidR="005B0264" w:rsidTr="00B12C48">
        <w:trPr>
          <w:trHeight w:val="30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rsidR="005B0264" w:rsidRDefault="005B0264">
            <w:pPr>
              <w:rPr>
                <w:b/>
                <w:bCs/>
                <w:sz w:val="22"/>
                <w:szCs w:val="22"/>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5B0264" w:rsidRDefault="005B0264">
            <w:pPr>
              <w:rPr>
                <w:b/>
                <w:bCs/>
                <w:sz w:val="22"/>
                <w:szCs w:val="22"/>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5B0264" w:rsidRDefault="005B0264">
            <w:pPr>
              <w:rPr>
                <w:b/>
                <w:bCs/>
                <w:sz w:val="22"/>
                <w:szCs w:val="22"/>
              </w:rPr>
            </w:pPr>
          </w:p>
        </w:tc>
        <w:tc>
          <w:tcPr>
            <w:tcW w:w="2215" w:type="dxa"/>
            <w:gridSpan w:val="3"/>
            <w:tcBorders>
              <w:top w:val="single" w:sz="4" w:space="0" w:color="auto"/>
              <w:left w:val="nil"/>
              <w:bottom w:val="single" w:sz="4" w:space="0" w:color="auto"/>
              <w:right w:val="single" w:sz="4" w:space="0" w:color="auto"/>
            </w:tcBorders>
            <w:shd w:val="clear" w:color="auto" w:fill="auto"/>
            <w:vAlign w:val="center"/>
            <w:hideMark/>
          </w:tcPr>
          <w:p w:rsidR="005B0264" w:rsidRDefault="005B0264">
            <w:pPr>
              <w:jc w:val="center"/>
              <w:rPr>
                <w:b/>
                <w:bCs/>
                <w:color w:val="000000"/>
                <w:sz w:val="22"/>
                <w:szCs w:val="22"/>
              </w:rPr>
            </w:pPr>
            <w:r>
              <w:rPr>
                <w:b/>
                <w:bCs/>
                <w:color w:val="000000"/>
                <w:sz w:val="22"/>
                <w:szCs w:val="22"/>
              </w:rPr>
              <w:t>Mr. Aditya M.</w:t>
            </w:r>
          </w:p>
        </w:tc>
      </w:tr>
      <w:tr w:rsidR="005B0264" w:rsidTr="00B12C48">
        <w:trPr>
          <w:trHeight w:val="32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 </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 </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 </w:t>
            </w:r>
          </w:p>
        </w:tc>
        <w:tc>
          <w:tcPr>
            <w:tcW w:w="674"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b/>
                <w:bCs/>
              </w:rPr>
            </w:pPr>
            <w:r>
              <w:rPr>
                <w:b/>
                <w:bCs/>
              </w:rPr>
              <w:t>INT.</w:t>
            </w:r>
          </w:p>
        </w:tc>
        <w:tc>
          <w:tcPr>
            <w:tcW w:w="762" w:type="dxa"/>
            <w:tcBorders>
              <w:top w:val="nil"/>
              <w:left w:val="nil"/>
              <w:bottom w:val="single" w:sz="4" w:space="0" w:color="auto"/>
              <w:right w:val="single" w:sz="4" w:space="0" w:color="auto"/>
            </w:tcBorders>
            <w:shd w:val="clear" w:color="000000" w:fill="00B0F0"/>
            <w:noWrap/>
            <w:vAlign w:val="center"/>
            <w:hideMark/>
          </w:tcPr>
          <w:p w:rsidR="005B0264" w:rsidRDefault="005B0264">
            <w:pPr>
              <w:jc w:val="center"/>
              <w:rPr>
                <w:b/>
                <w:bCs/>
              </w:rPr>
            </w:pPr>
            <w:r>
              <w:rPr>
                <w:b/>
                <w:bCs/>
              </w:rPr>
              <w:t>EXT.</w:t>
            </w:r>
          </w:p>
        </w:tc>
        <w:tc>
          <w:tcPr>
            <w:tcW w:w="779" w:type="dxa"/>
            <w:tcBorders>
              <w:top w:val="nil"/>
              <w:left w:val="nil"/>
              <w:bottom w:val="single" w:sz="4" w:space="0" w:color="auto"/>
              <w:right w:val="single" w:sz="4" w:space="0" w:color="auto"/>
            </w:tcBorders>
            <w:shd w:val="clear" w:color="000000" w:fill="FFCC99"/>
            <w:noWrap/>
            <w:vAlign w:val="center"/>
            <w:hideMark/>
          </w:tcPr>
          <w:p w:rsidR="005B0264" w:rsidRDefault="005B0264">
            <w:pPr>
              <w:jc w:val="center"/>
              <w:rPr>
                <w:b/>
                <w:bCs/>
              </w:rPr>
            </w:pPr>
            <w:r>
              <w:rPr>
                <w:b/>
                <w:bCs/>
              </w:rPr>
              <w:t>TOT.</w:t>
            </w:r>
          </w:p>
        </w:tc>
      </w:tr>
      <w:tr w:rsidR="005B0264" w:rsidTr="00B12C48">
        <w:trPr>
          <w:trHeight w:val="32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 </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 </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 </w:t>
            </w:r>
          </w:p>
        </w:tc>
        <w:tc>
          <w:tcPr>
            <w:tcW w:w="674"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b/>
                <w:bCs/>
              </w:rPr>
            </w:pPr>
            <w:r>
              <w:rPr>
                <w:b/>
                <w:bCs/>
              </w:rPr>
              <w:t>120</w:t>
            </w:r>
          </w:p>
        </w:tc>
        <w:tc>
          <w:tcPr>
            <w:tcW w:w="762" w:type="dxa"/>
            <w:tcBorders>
              <w:top w:val="nil"/>
              <w:left w:val="nil"/>
              <w:bottom w:val="single" w:sz="4" w:space="0" w:color="auto"/>
              <w:right w:val="single" w:sz="4" w:space="0" w:color="auto"/>
            </w:tcBorders>
            <w:shd w:val="clear" w:color="000000" w:fill="99CCFF"/>
            <w:noWrap/>
            <w:vAlign w:val="center"/>
            <w:hideMark/>
          </w:tcPr>
          <w:p w:rsidR="005B0264" w:rsidRDefault="005B0264">
            <w:pPr>
              <w:jc w:val="center"/>
              <w:rPr>
                <w:b/>
                <w:bCs/>
              </w:rPr>
            </w:pPr>
            <w:r>
              <w:rPr>
                <w:b/>
                <w:bCs/>
              </w:rPr>
              <w:t>30</w:t>
            </w:r>
          </w:p>
        </w:tc>
        <w:tc>
          <w:tcPr>
            <w:tcW w:w="779" w:type="dxa"/>
            <w:tcBorders>
              <w:top w:val="nil"/>
              <w:left w:val="nil"/>
              <w:bottom w:val="single" w:sz="4" w:space="0" w:color="auto"/>
              <w:right w:val="single" w:sz="4" w:space="0" w:color="auto"/>
            </w:tcBorders>
            <w:shd w:val="clear" w:color="000000" w:fill="FABF8F"/>
            <w:noWrap/>
            <w:vAlign w:val="center"/>
            <w:hideMark/>
          </w:tcPr>
          <w:p w:rsidR="005B0264" w:rsidRDefault="005B0264">
            <w:pPr>
              <w:jc w:val="center"/>
              <w:rPr>
                <w:b/>
                <w:bCs/>
              </w:rPr>
            </w:pPr>
            <w:r>
              <w:rPr>
                <w:b/>
                <w:bCs/>
              </w:rPr>
              <w:t>150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AKMAL HUSSAIN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77</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102</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17ETCCS002</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ANUJ SHARMA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65</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92</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17ETCCS003</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APOORVA JINDAL</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108</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136</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17ETCCS004</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ARPITA KOTHARI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113</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142</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17ETCCS006</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BHAVIT KANTHALIA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108</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30</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138</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6</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17ETCCS007</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CHARUL SINGHVI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113</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138</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7</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17ETCCS008</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DEVYANI GUPTA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121</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8</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17ETCCS009</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DHEERAJ DASHORA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87</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115</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9</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DIVYA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125</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10</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EKANSH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11</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17ETCCS012</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GARVIT SOLANKI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30</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136</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12</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17ETCCS013</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HARSHIT KAWDIA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109</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13</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17ETCCS015</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HIMANSHU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123</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14</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17ETCCS016</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HIMANSHU TAK</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127</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15</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17ETCCS017</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JAYA GUPTA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75</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104</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16</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17ETCCS018</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JINISHA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113</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139</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17</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17ETCCS019</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KARTIK BOKADIA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111</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137</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18</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KARTIK KUMAWAT</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118</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143</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19</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KARTIK PANCHAL</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77</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104</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20</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17ETCCS022</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KHUSHBOO PADDIYAR</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101</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129</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21</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17ETCCS024</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M SAJID MANSOORI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123</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22</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17ETCCS025</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MAHIMA KOTHARI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23</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17ETCCS026</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MAHIMA SHARMA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131</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24</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17ETCCS029</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MILAN PURBIA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101</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128</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25</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MOHAMMED AFZAL RAZA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122</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26</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MOHIT AMETA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128</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27</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17ETCCS033</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NAYAN SHARMA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77</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104</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28</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17ETCCS034</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NIDHI SHUKLA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82</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108</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29</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17ETCCS036</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NIKITA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92</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119</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30</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17ETCCS037</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NIKITA LILADHAR PANDE</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113</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31</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17ETCCS038</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NILESH SAHITYA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127</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32</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17ETCCS039</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NIMISHA SHARMA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135</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33</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NISHANT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87</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113</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34</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PARSHAVI BOLYA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35</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17ETCCS042</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PRACHI PANWAR</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116</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36</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17ETCCS044</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RAHUL CHOUDHARY</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117</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lastRenderedPageBreak/>
              <w:t>37</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17ETCCS046</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RAKSHIT JOSHI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111</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38</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17ETCCS047</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RISHIKA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39</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17ETCCS048</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RONAK ARORA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134</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40</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17ETCCS049</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RUCHIKA PUROHIT</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101</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41</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SACHIN GARG</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115</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42</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SIMRAN GERA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108</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134</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43</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17ETCCS052</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SUBHASH MEGHWAL</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116</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44</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17ETCCS053</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SWATI DEVPURA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143</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45</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17ETCCS054</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TANISHKA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127</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46</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17ETCCS055</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VARSHA CHOUDHARY</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101</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47</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17ETCCS056</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VEDPRAKASH GUPTA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122</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48</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17ETCCS057</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VIDIT JAIN</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106</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131</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49</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17ETCCS058</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VIKAS SONI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113</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140</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50</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17ETCCS059</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VIRENDRA SINGH</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112</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51</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17ETCCS060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YASH MALASIYA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94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123</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52</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17ETCCS300</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PRERNA PALIWAL</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104</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30</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134</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53</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17ETCCS301</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ASHI KOTHARI</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89</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115</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54</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17ETCCS302</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SAKSHI MADRECHA</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118</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145</w:t>
            </w:r>
          </w:p>
        </w:tc>
      </w:tr>
      <w:tr w:rsidR="005B0264" w:rsidTr="00B12C48">
        <w:trPr>
          <w:trHeight w:val="28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55</w:t>
            </w:r>
          </w:p>
        </w:tc>
        <w:tc>
          <w:tcPr>
            <w:tcW w:w="2100"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17ETCCS303</w:t>
            </w:r>
          </w:p>
        </w:tc>
        <w:tc>
          <w:tcPr>
            <w:tcW w:w="2805" w:type="dxa"/>
            <w:tcBorders>
              <w:top w:val="nil"/>
              <w:left w:val="nil"/>
              <w:bottom w:val="single" w:sz="4" w:space="0" w:color="auto"/>
              <w:right w:val="single" w:sz="4" w:space="0" w:color="auto"/>
            </w:tcBorders>
            <w:shd w:val="clear" w:color="auto" w:fill="auto"/>
            <w:noWrap/>
            <w:vAlign w:val="bottom"/>
            <w:hideMark/>
          </w:tcPr>
          <w:p w:rsidR="005B0264" w:rsidRDefault="005B0264">
            <w:pPr>
              <w:rPr>
                <w:color w:val="000000"/>
                <w:sz w:val="22"/>
                <w:szCs w:val="22"/>
              </w:rPr>
            </w:pPr>
            <w:r>
              <w:rPr>
                <w:color w:val="000000"/>
                <w:sz w:val="22"/>
                <w:szCs w:val="22"/>
              </w:rPr>
              <w:t>RATIKSHA KHATIK</w:t>
            </w:r>
          </w:p>
        </w:tc>
        <w:tc>
          <w:tcPr>
            <w:tcW w:w="674" w:type="dxa"/>
            <w:tcBorders>
              <w:top w:val="nil"/>
              <w:left w:val="nil"/>
              <w:bottom w:val="single" w:sz="4" w:space="0" w:color="auto"/>
              <w:right w:val="single" w:sz="4" w:space="0" w:color="auto"/>
            </w:tcBorders>
            <w:shd w:val="clear" w:color="000000" w:fill="FFFFFF"/>
            <w:noWrap/>
            <w:vAlign w:val="center"/>
            <w:hideMark/>
          </w:tcPr>
          <w:p w:rsidR="005B0264" w:rsidRDefault="005B0264">
            <w:pPr>
              <w:jc w:val="center"/>
              <w:rPr>
                <w:color w:val="000000"/>
                <w:sz w:val="22"/>
                <w:szCs w:val="22"/>
              </w:rPr>
            </w:pPr>
            <w:r>
              <w:rPr>
                <w:color w:val="000000"/>
                <w:sz w:val="22"/>
                <w:szCs w:val="22"/>
              </w:rPr>
              <w:t>87</w:t>
            </w:r>
          </w:p>
        </w:tc>
        <w:tc>
          <w:tcPr>
            <w:tcW w:w="762"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center"/>
            <w:hideMark/>
          </w:tcPr>
          <w:p w:rsidR="005B0264" w:rsidRDefault="005B0264">
            <w:pPr>
              <w:jc w:val="center"/>
              <w:rPr>
                <w:color w:val="000000"/>
                <w:sz w:val="22"/>
                <w:szCs w:val="22"/>
              </w:rPr>
            </w:pPr>
            <w:r>
              <w:rPr>
                <w:color w:val="000000"/>
                <w:sz w:val="22"/>
                <w:szCs w:val="22"/>
              </w:rPr>
              <w:t>112</w:t>
            </w: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color w:val="000000"/>
                <w:sz w:val="22"/>
                <w:szCs w:val="22"/>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674" w:type="dxa"/>
            <w:tcBorders>
              <w:top w:val="nil"/>
              <w:left w:val="nil"/>
              <w:bottom w:val="nil"/>
              <w:right w:val="nil"/>
            </w:tcBorders>
            <w:shd w:val="clear" w:color="auto" w:fill="auto"/>
            <w:noWrap/>
            <w:vAlign w:val="bottom"/>
            <w:hideMark/>
          </w:tcPr>
          <w:p w:rsidR="005B0264" w:rsidRDefault="005B0264">
            <w:pPr>
              <w:rPr>
                <w:sz w:val="20"/>
                <w:szCs w:val="20"/>
              </w:rPr>
            </w:pPr>
          </w:p>
        </w:tc>
        <w:tc>
          <w:tcPr>
            <w:tcW w:w="762" w:type="dxa"/>
            <w:tcBorders>
              <w:top w:val="nil"/>
              <w:left w:val="nil"/>
              <w:bottom w:val="nil"/>
              <w:right w:val="nil"/>
            </w:tcBorders>
            <w:shd w:val="clear" w:color="auto" w:fill="auto"/>
            <w:noWrap/>
            <w:vAlign w:val="bottom"/>
            <w:hideMark/>
          </w:tcPr>
          <w:p w:rsidR="005B0264" w:rsidRDefault="005B0264">
            <w:pPr>
              <w:jc w:val="center"/>
              <w:rPr>
                <w:sz w:val="20"/>
                <w:szCs w:val="20"/>
              </w:rPr>
            </w:pPr>
          </w:p>
        </w:tc>
        <w:tc>
          <w:tcPr>
            <w:tcW w:w="779" w:type="dxa"/>
            <w:tcBorders>
              <w:top w:val="nil"/>
              <w:left w:val="nil"/>
              <w:bottom w:val="nil"/>
              <w:right w:val="nil"/>
            </w:tcBorders>
            <w:shd w:val="clear" w:color="auto" w:fill="auto"/>
            <w:noWrap/>
            <w:vAlign w:val="bottom"/>
            <w:hideMark/>
          </w:tcPr>
          <w:p w:rsidR="005B0264" w:rsidRDefault="005B0264">
            <w:pPr>
              <w:jc w:val="center"/>
              <w:rPr>
                <w:sz w:val="20"/>
                <w:szCs w:val="20"/>
              </w:rPr>
            </w:pPr>
          </w:p>
        </w:tc>
      </w:tr>
      <w:tr w:rsidR="005B0264" w:rsidTr="00B12C48">
        <w:trPr>
          <w:trHeight w:val="640"/>
          <w:jc w:val="center"/>
        </w:trPr>
        <w:tc>
          <w:tcPr>
            <w:tcW w:w="1160" w:type="dxa"/>
            <w:tcBorders>
              <w:top w:val="nil"/>
              <w:left w:val="nil"/>
              <w:bottom w:val="nil"/>
              <w:right w:val="nil"/>
            </w:tcBorders>
            <w:shd w:val="clear" w:color="auto" w:fill="auto"/>
            <w:noWrap/>
            <w:vAlign w:val="bottom"/>
            <w:hideMark/>
          </w:tcPr>
          <w:p w:rsidR="005B0264" w:rsidRDefault="005B0264">
            <w:pPr>
              <w:jc w:val="center"/>
              <w:rPr>
                <w:sz w:val="20"/>
                <w:szCs w:val="20"/>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674" w:type="dxa"/>
            <w:tcBorders>
              <w:top w:val="nil"/>
              <w:left w:val="nil"/>
              <w:bottom w:val="nil"/>
              <w:right w:val="nil"/>
            </w:tcBorders>
            <w:shd w:val="clear" w:color="auto" w:fill="auto"/>
            <w:noWrap/>
            <w:vAlign w:val="bottom"/>
            <w:hideMark/>
          </w:tcPr>
          <w:p w:rsidR="005B0264" w:rsidRDefault="005B0264">
            <w:pPr>
              <w:rPr>
                <w:sz w:val="20"/>
                <w:szCs w:val="20"/>
              </w:rPr>
            </w:pPr>
          </w:p>
        </w:tc>
        <w:tc>
          <w:tcPr>
            <w:tcW w:w="762" w:type="dxa"/>
            <w:tcBorders>
              <w:top w:val="nil"/>
              <w:left w:val="nil"/>
              <w:bottom w:val="nil"/>
              <w:right w:val="nil"/>
            </w:tcBorders>
            <w:shd w:val="clear" w:color="auto" w:fill="auto"/>
            <w:noWrap/>
            <w:vAlign w:val="bottom"/>
            <w:hideMark/>
          </w:tcPr>
          <w:p w:rsidR="005B0264" w:rsidRDefault="005B0264">
            <w:pPr>
              <w:jc w:val="center"/>
              <w:rPr>
                <w:sz w:val="20"/>
                <w:szCs w:val="20"/>
              </w:rPr>
            </w:pPr>
          </w:p>
        </w:tc>
        <w:tc>
          <w:tcPr>
            <w:tcW w:w="779" w:type="dxa"/>
            <w:tcBorders>
              <w:top w:val="nil"/>
              <w:left w:val="nil"/>
              <w:bottom w:val="nil"/>
              <w:right w:val="nil"/>
            </w:tcBorders>
            <w:shd w:val="clear" w:color="auto" w:fill="auto"/>
            <w:noWrap/>
            <w:vAlign w:val="bottom"/>
            <w:hideMark/>
          </w:tcPr>
          <w:p w:rsidR="005B0264" w:rsidRDefault="005B0264">
            <w:pPr>
              <w:jc w:val="center"/>
              <w:rPr>
                <w:sz w:val="20"/>
                <w:szCs w:val="20"/>
              </w:rPr>
            </w:pP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sz w:val="20"/>
                <w:szCs w:val="20"/>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22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0264" w:rsidRDefault="005B0264">
            <w:pPr>
              <w:jc w:val="center"/>
              <w:rPr>
                <w:b/>
                <w:bCs/>
                <w:sz w:val="20"/>
                <w:szCs w:val="20"/>
              </w:rPr>
            </w:pPr>
            <w:r>
              <w:rPr>
                <w:b/>
                <w:bCs/>
                <w:sz w:val="20"/>
                <w:szCs w:val="20"/>
              </w:rPr>
              <w:t>BDA</w:t>
            </w:r>
          </w:p>
        </w:tc>
      </w:tr>
      <w:tr w:rsidR="005B0264" w:rsidTr="00B12C48">
        <w:trPr>
          <w:trHeight w:val="300"/>
          <w:jc w:val="center"/>
        </w:trPr>
        <w:tc>
          <w:tcPr>
            <w:tcW w:w="1160" w:type="dxa"/>
            <w:tcBorders>
              <w:top w:val="nil"/>
              <w:left w:val="nil"/>
              <w:bottom w:val="nil"/>
              <w:right w:val="nil"/>
            </w:tcBorders>
            <w:shd w:val="clear" w:color="auto" w:fill="auto"/>
            <w:noWrap/>
            <w:vAlign w:val="bottom"/>
            <w:hideMark/>
          </w:tcPr>
          <w:p w:rsidR="005B0264" w:rsidRDefault="005B0264">
            <w:pPr>
              <w:jc w:val="center"/>
              <w:rPr>
                <w:b/>
                <w:bCs/>
                <w:sz w:val="20"/>
                <w:szCs w:val="20"/>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22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0264" w:rsidRDefault="005B0264">
            <w:pPr>
              <w:jc w:val="center"/>
              <w:rPr>
                <w:b/>
                <w:bCs/>
                <w:color w:val="000000"/>
                <w:sz w:val="22"/>
                <w:szCs w:val="22"/>
              </w:rPr>
            </w:pPr>
            <w:r>
              <w:rPr>
                <w:b/>
                <w:bCs/>
                <w:color w:val="000000"/>
                <w:sz w:val="22"/>
                <w:szCs w:val="22"/>
              </w:rPr>
              <w:t>Mr. Aditya M.</w:t>
            </w: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b/>
                <w:bCs/>
                <w:color w:val="000000"/>
                <w:sz w:val="22"/>
                <w:szCs w:val="22"/>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1436"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B0264" w:rsidRDefault="005B0264">
            <w:pPr>
              <w:jc w:val="center"/>
              <w:rPr>
                <w:color w:val="000000"/>
                <w:sz w:val="22"/>
                <w:szCs w:val="22"/>
              </w:rPr>
            </w:pPr>
            <w:r>
              <w:rPr>
                <w:color w:val="000000"/>
                <w:sz w:val="22"/>
                <w:szCs w:val="22"/>
              </w:rPr>
              <w:t xml:space="preserve">TOTAL </w:t>
            </w:r>
          </w:p>
        </w:tc>
        <w:tc>
          <w:tcPr>
            <w:tcW w:w="779" w:type="dxa"/>
            <w:tcBorders>
              <w:top w:val="nil"/>
              <w:left w:val="nil"/>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55</w:t>
            </w: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color w:val="000000"/>
                <w:sz w:val="22"/>
                <w:szCs w:val="22"/>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1436"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5B0264" w:rsidRDefault="005B0264">
            <w:pPr>
              <w:jc w:val="center"/>
              <w:rPr>
                <w:color w:val="000000"/>
                <w:sz w:val="22"/>
                <w:szCs w:val="22"/>
              </w:rPr>
            </w:pPr>
            <w:r>
              <w:rPr>
                <w:color w:val="000000"/>
                <w:sz w:val="22"/>
                <w:szCs w:val="22"/>
              </w:rPr>
              <w:t xml:space="preserve">PASS </w:t>
            </w:r>
          </w:p>
        </w:tc>
        <w:tc>
          <w:tcPr>
            <w:tcW w:w="779" w:type="dxa"/>
            <w:tcBorders>
              <w:top w:val="nil"/>
              <w:left w:val="nil"/>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55</w:t>
            </w: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color w:val="000000"/>
                <w:sz w:val="22"/>
                <w:szCs w:val="22"/>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1436"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B0264" w:rsidRDefault="005B0264">
            <w:pPr>
              <w:jc w:val="center"/>
              <w:rPr>
                <w:color w:val="000000"/>
                <w:sz w:val="22"/>
                <w:szCs w:val="22"/>
              </w:rPr>
            </w:pPr>
            <w:r>
              <w:rPr>
                <w:color w:val="000000"/>
                <w:sz w:val="22"/>
                <w:szCs w:val="22"/>
              </w:rPr>
              <w:t>FAIL</w:t>
            </w:r>
          </w:p>
        </w:tc>
        <w:tc>
          <w:tcPr>
            <w:tcW w:w="779" w:type="dxa"/>
            <w:tcBorders>
              <w:top w:val="nil"/>
              <w:left w:val="nil"/>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0</w:t>
            </w: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color w:val="000000"/>
                <w:sz w:val="22"/>
                <w:szCs w:val="22"/>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1436" w:type="dxa"/>
            <w:gridSpan w:val="2"/>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B0264" w:rsidRDefault="005B0264">
            <w:pPr>
              <w:jc w:val="center"/>
              <w:rPr>
                <w:color w:val="000000"/>
                <w:sz w:val="22"/>
                <w:szCs w:val="22"/>
              </w:rPr>
            </w:pPr>
            <w:r>
              <w:rPr>
                <w:color w:val="000000"/>
                <w:sz w:val="22"/>
                <w:szCs w:val="22"/>
              </w:rPr>
              <w:t>PASS%</w:t>
            </w:r>
          </w:p>
        </w:tc>
        <w:tc>
          <w:tcPr>
            <w:tcW w:w="779" w:type="dxa"/>
            <w:tcBorders>
              <w:top w:val="nil"/>
              <w:left w:val="nil"/>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100</w:t>
            </w:r>
          </w:p>
        </w:tc>
      </w:tr>
      <w:tr w:rsidR="005B0264" w:rsidTr="00B12C48">
        <w:trPr>
          <w:trHeight w:val="280"/>
          <w:jc w:val="center"/>
        </w:trPr>
        <w:tc>
          <w:tcPr>
            <w:tcW w:w="1160" w:type="dxa"/>
            <w:tcBorders>
              <w:top w:val="nil"/>
              <w:left w:val="nil"/>
              <w:bottom w:val="nil"/>
              <w:right w:val="nil"/>
            </w:tcBorders>
            <w:shd w:val="clear" w:color="auto" w:fill="auto"/>
            <w:noWrap/>
            <w:vAlign w:val="bottom"/>
            <w:hideMark/>
          </w:tcPr>
          <w:p w:rsidR="005B0264" w:rsidRDefault="005B0264">
            <w:pPr>
              <w:jc w:val="center"/>
              <w:rPr>
                <w:color w:val="000000"/>
                <w:sz w:val="22"/>
                <w:szCs w:val="22"/>
              </w:rPr>
            </w:pPr>
          </w:p>
        </w:tc>
        <w:tc>
          <w:tcPr>
            <w:tcW w:w="2100" w:type="dxa"/>
            <w:tcBorders>
              <w:top w:val="nil"/>
              <w:left w:val="nil"/>
              <w:bottom w:val="nil"/>
              <w:right w:val="nil"/>
            </w:tcBorders>
            <w:shd w:val="clear" w:color="auto" w:fill="auto"/>
            <w:noWrap/>
            <w:vAlign w:val="bottom"/>
            <w:hideMark/>
          </w:tcPr>
          <w:p w:rsidR="005B0264" w:rsidRDefault="005B0264">
            <w:pPr>
              <w:rPr>
                <w:sz w:val="20"/>
                <w:szCs w:val="20"/>
              </w:rPr>
            </w:pPr>
          </w:p>
        </w:tc>
        <w:tc>
          <w:tcPr>
            <w:tcW w:w="2805" w:type="dxa"/>
            <w:tcBorders>
              <w:top w:val="nil"/>
              <w:left w:val="nil"/>
              <w:bottom w:val="nil"/>
              <w:right w:val="nil"/>
            </w:tcBorders>
            <w:shd w:val="clear" w:color="auto" w:fill="auto"/>
            <w:noWrap/>
            <w:vAlign w:val="bottom"/>
            <w:hideMark/>
          </w:tcPr>
          <w:p w:rsidR="005B0264" w:rsidRDefault="005B0264">
            <w:pPr>
              <w:rPr>
                <w:sz w:val="20"/>
                <w:szCs w:val="20"/>
              </w:rPr>
            </w:pPr>
          </w:p>
        </w:tc>
        <w:tc>
          <w:tcPr>
            <w:tcW w:w="1436" w:type="dxa"/>
            <w:gridSpan w:val="2"/>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5B0264" w:rsidRDefault="005B0264">
            <w:pPr>
              <w:jc w:val="center"/>
              <w:rPr>
                <w:color w:val="000000"/>
                <w:sz w:val="22"/>
                <w:szCs w:val="22"/>
              </w:rPr>
            </w:pPr>
            <w:r>
              <w:rPr>
                <w:color w:val="000000"/>
                <w:sz w:val="22"/>
                <w:szCs w:val="22"/>
              </w:rPr>
              <w:t>FAIL%</w:t>
            </w:r>
          </w:p>
        </w:tc>
        <w:tc>
          <w:tcPr>
            <w:tcW w:w="779" w:type="dxa"/>
            <w:tcBorders>
              <w:top w:val="nil"/>
              <w:left w:val="nil"/>
              <w:bottom w:val="single" w:sz="4" w:space="0" w:color="auto"/>
              <w:right w:val="single" w:sz="4" w:space="0" w:color="auto"/>
            </w:tcBorders>
            <w:shd w:val="clear" w:color="auto" w:fill="auto"/>
            <w:noWrap/>
            <w:vAlign w:val="bottom"/>
            <w:hideMark/>
          </w:tcPr>
          <w:p w:rsidR="005B0264" w:rsidRDefault="005B0264">
            <w:pPr>
              <w:jc w:val="center"/>
              <w:rPr>
                <w:color w:val="000000"/>
                <w:sz w:val="22"/>
                <w:szCs w:val="22"/>
              </w:rPr>
            </w:pPr>
            <w:r>
              <w:rPr>
                <w:color w:val="000000"/>
                <w:sz w:val="22"/>
                <w:szCs w:val="22"/>
              </w:rPr>
              <w:t>0</w:t>
            </w:r>
          </w:p>
        </w:tc>
      </w:tr>
    </w:tbl>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5B0264" w:rsidRDefault="005B0264" w:rsidP="005B0264">
      <w:pPr>
        <w:jc w:val="center"/>
        <w:rPr>
          <w:b/>
          <w:sz w:val="44"/>
          <w:szCs w:val="44"/>
        </w:rPr>
      </w:pPr>
    </w:p>
    <w:p w:rsidR="00233030" w:rsidRDefault="00233030" w:rsidP="00BD6910">
      <w:pPr>
        <w:jc w:val="center"/>
        <w:rPr>
          <w:b/>
          <w:sz w:val="44"/>
          <w:szCs w:val="44"/>
        </w:rPr>
      </w:pPr>
    </w:p>
    <w:p w:rsidR="00BD6910" w:rsidRDefault="00BD6910" w:rsidP="00BD6910">
      <w:pPr>
        <w:jc w:val="center"/>
        <w:rPr>
          <w:b/>
          <w:sz w:val="44"/>
          <w:szCs w:val="44"/>
        </w:rPr>
      </w:pPr>
      <w:r>
        <w:rPr>
          <w:b/>
          <w:sz w:val="44"/>
          <w:szCs w:val="44"/>
        </w:rPr>
        <w:t>MOOC Certification</w:t>
      </w:r>
      <w:r w:rsidR="00233030">
        <w:rPr>
          <w:b/>
          <w:sz w:val="44"/>
          <w:szCs w:val="44"/>
        </w:rPr>
        <w:t>s</w:t>
      </w: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rsidP="00BD6910">
      <w:pPr>
        <w:jc w:val="center"/>
        <w:rPr>
          <w:b/>
          <w:sz w:val="44"/>
          <w:szCs w:val="44"/>
        </w:rPr>
      </w:pPr>
    </w:p>
    <w:p w:rsidR="00233030" w:rsidRDefault="00233030">
      <w:pPr>
        <w:rPr>
          <w:b/>
          <w:sz w:val="44"/>
          <w:szCs w:val="44"/>
        </w:rPr>
        <w:sectPr w:rsidR="00233030">
          <w:headerReference w:type="even" r:id="rId17"/>
          <w:headerReference w:type="default" r:id="rId18"/>
          <w:footerReference w:type="even" r:id="rId19"/>
          <w:footerReference w:type="default" r:id="rId20"/>
          <w:headerReference w:type="first" r:id="rId21"/>
          <w:footerReference w:type="first" r:id="rId22"/>
          <w:pgSz w:w="12240" w:h="15840"/>
          <w:pgMar w:top="694" w:right="1440" w:bottom="284" w:left="1440" w:header="720" w:footer="720" w:gutter="0"/>
          <w:cols w:space="720"/>
          <w:docGrid w:linePitch="360"/>
        </w:sectPr>
      </w:pPr>
      <w:r>
        <w:rPr>
          <w:b/>
          <w:sz w:val="44"/>
          <w:szCs w:val="44"/>
        </w:rPr>
        <w:br w:type="page"/>
      </w:r>
    </w:p>
    <w:p w:rsidR="00B742AB" w:rsidRDefault="00B742AB" w:rsidP="00B742AB">
      <w:pPr>
        <w:ind w:right="828"/>
        <w:jc w:val="center"/>
        <w:rPr>
          <w:b/>
          <w:sz w:val="44"/>
          <w:szCs w:val="44"/>
        </w:rPr>
      </w:pPr>
      <w:r>
        <w:rPr>
          <w:b/>
          <w:noProof/>
          <w:sz w:val="44"/>
          <w:szCs w:val="44"/>
          <w:lang w:eastAsia="en-IN"/>
        </w:rPr>
        <w:lastRenderedPageBreak/>
        <w:drawing>
          <wp:anchor distT="0" distB="0" distL="114300" distR="114300" simplePos="0" relativeHeight="251660288" behindDoc="0" locked="0" layoutInCell="1" allowOverlap="1">
            <wp:simplePos x="0" y="0"/>
            <wp:positionH relativeFrom="column">
              <wp:posOffset>-440926</wp:posOffset>
            </wp:positionH>
            <wp:positionV relativeFrom="paragraph">
              <wp:posOffset>15</wp:posOffset>
            </wp:positionV>
            <wp:extent cx="10790832" cy="5650992"/>
            <wp:effectExtent l="0" t="0" r="4445" b="635"/>
            <wp:wrapThrough wrapText="bothSides">
              <wp:wrapPolygon edited="0">
                <wp:start x="0" y="0"/>
                <wp:lineTo x="0" y="21554"/>
                <wp:lineTo x="21583" y="21554"/>
                <wp:lineTo x="21583" y="0"/>
                <wp:lineTo x="0" y="0"/>
              </wp:wrapPolygon>
            </wp:wrapThrough>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90832" cy="5650992"/>
                    </a:xfrm>
                    <a:prstGeom prst="rect">
                      <a:avLst/>
                    </a:prstGeom>
                  </pic:spPr>
                </pic:pic>
              </a:graphicData>
            </a:graphic>
          </wp:anchor>
        </w:drawing>
      </w:r>
    </w:p>
    <w:p w:rsidR="00FE1B49" w:rsidRPr="002E150B" w:rsidRDefault="00B742AB" w:rsidP="002E150B">
      <w:pPr>
        <w:ind w:right="828"/>
        <w:rPr>
          <w:b/>
          <w:sz w:val="44"/>
          <w:szCs w:val="44"/>
        </w:rPr>
      </w:pPr>
      <w:r>
        <w:rPr>
          <w:b/>
          <w:noProof/>
          <w:sz w:val="44"/>
          <w:szCs w:val="44"/>
          <w:lang w:eastAsia="en-IN"/>
        </w:rPr>
        <w:lastRenderedPageBreak/>
        <w:drawing>
          <wp:inline distT="0" distB="0" distL="0" distR="0">
            <wp:extent cx="10638962" cy="5571460"/>
            <wp:effectExtent l="0" t="0" r="3810" b="4445"/>
            <wp:docPr id="6" name="Picture 6"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with medium confidenc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38962" cy="5571460"/>
                    </a:xfrm>
                    <a:prstGeom prst="rect">
                      <a:avLst/>
                    </a:prstGeom>
                  </pic:spPr>
                </pic:pic>
              </a:graphicData>
            </a:graphic>
          </wp:inline>
        </w:drawing>
      </w:r>
      <w:r>
        <w:rPr>
          <w:b/>
          <w:noProof/>
          <w:sz w:val="44"/>
          <w:szCs w:val="44"/>
          <w:lang w:eastAsia="en-IN"/>
        </w:rPr>
        <w:lastRenderedPageBreak/>
        <w:drawing>
          <wp:inline distT="0" distB="0" distL="0" distR="0">
            <wp:extent cx="10740479" cy="5624623"/>
            <wp:effectExtent l="0" t="0" r="3810" b="190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54639" cy="5632039"/>
                    </a:xfrm>
                    <a:prstGeom prst="rect">
                      <a:avLst/>
                    </a:prstGeom>
                  </pic:spPr>
                </pic:pic>
              </a:graphicData>
            </a:graphic>
          </wp:inline>
        </w:drawing>
      </w:r>
      <w:r>
        <w:rPr>
          <w:b/>
          <w:noProof/>
          <w:sz w:val="44"/>
          <w:szCs w:val="44"/>
          <w:lang w:eastAsia="en-IN"/>
        </w:rPr>
        <w:lastRenderedPageBreak/>
        <w:drawing>
          <wp:inline distT="0" distB="0" distL="0" distR="0">
            <wp:extent cx="11268367" cy="5901070"/>
            <wp:effectExtent l="0" t="0" r="0" b="444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76001" cy="5905068"/>
                    </a:xfrm>
                    <a:prstGeom prst="rect">
                      <a:avLst/>
                    </a:prstGeom>
                  </pic:spPr>
                </pic:pic>
              </a:graphicData>
            </a:graphic>
          </wp:inline>
        </w:drawing>
      </w:r>
      <w:r>
        <w:rPr>
          <w:b/>
          <w:noProof/>
          <w:sz w:val="44"/>
          <w:szCs w:val="44"/>
          <w:lang w:eastAsia="en-IN"/>
        </w:rPr>
        <w:lastRenderedPageBreak/>
        <w:drawing>
          <wp:inline distT="0" distB="0" distL="0" distR="0">
            <wp:extent cx="11410491" cy="5975498"/>
            <wp:effectExtent l="0" t="0" r="0" b="6350"/>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20513" cy="5980746"/>
                    </a:xfrm>
                    <a:prstGeom prst="rect">
                      <a:avLst/>
                    </a:prstGeom>
                  </pic:spPr>
                </pic:pic>
              </a:graphicData>
            </a:graphic>
          </wp:inline>
        </w:drawing>
      </w:r>
      <w:r>
        <w:rPr>
          <w:b/>
          <w:noProof/>
          <w:sz w:val="44"/>
          <w:szCs w:val="44"/>
          <w:lang w:eastAsia="en-IN"/>
        </w:rPr>
        <w:lastRenderedPageBreak/>
        <w:drawing>
          <wp:inline distT="0" distB="0" distL="0" distR="0">
            <wp:extent cx="11349580" cy="5943600"/>
            <wp:effectExtent l="0" t="0" r="4445" b="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372319" cy="5955508"/>
                    </a:xfrm>
                    <a:prstGeom prst="rect">
                      <a:avLst/>
                    </a:prstGeom>
                  </pic:spPr>
                </pic:pic>
              </a:graphicData>
            </a:graphic>
          </wp:inline>
        </w:drawing>
      </w:r>
    </w:p>
    <w:sectPr w:rsidR="00FE1B49" w:rsidRPr="002E150B" w:rsidSect="00233030">
      <w:pgSz w:w="15840" w:h="12240" w:orient="landscape"/>
      <w:pgMar w:top="1440" w:right="284" w:bottom="1440" w:left="69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EE" w:rsidRDefault="00F802EE" w:rsidP="00B066BB">
      <w:r>
        <w:separator/>
      </w:r>
    </w:p>
  </w:endnote>
  <w:endnote w:type="continuationSeparator" w:id="1">
    <w:p w:rsidR="00F802EE" w:rsidRDefault="00F802EE" w:rsidP="00B066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default"/>
    <w:sig w:usb0="E0000AFF" w:usb1="00007843" w:usb2="00000001" w:usb3="00000000" w:csb0="400001BF" w:csb1="DFF70000"/>
  </w:font>
  <w:font w:name="Arial-BoldMT">
    <w:charset w:val="80"/>
    <w:family w:val="auto"/>
    <w:pitch w:val="default"/>
    <w:sig w:usb0="E0000AFF" w:usb1="00007843" w:usb2="00000001" w:usb3="00000000" w:csb0="400001BF" w:csb1="DFF7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BB" w:rsidRDefault="00B066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BB" w:rsidRPr="00B066BB" w:rsidRDefault="00B066BB" w:rsidP="00B066BB">
    <w:pPr>
      <w:pStyle w:val="Footer"/>
    </w:pPr>
    <w:r>
      <w:rPr>
        <w:noProof/>
        <w:lang w:eastAsia="en-IN"/>
      </w:rPr>
      <w:drawing>
        <wp:anchor distT="0" distB="0" distL="114300" distR="114300" simplePos="0" relativeHeight="251658240" behindDoc="0" locked="0" layoutInCell="1" allowOverlap="1">
          <wp:simplePos x="0" y="0"/>
          <wp:positionH relativeFrom="column">
            <wp:posOffset>3823299</wp:posOffset>
          </wp:positionH>
          <wp:positionV relativeFrom="paragraph">
            <wp:posOffset>-557985</wp:posOffset>
          </wp:positionV>
          <wp:extent cx="2388726" cy="1138687"/>
          <wp:effectExtent l="19050" t="0" r="0" b="0"/>
          <wp:wrapNone/>
          <wp:docPr id="11" name="Picture 10"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388726" cy="1138687"/>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BB" w:rsidRDefault="00B066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EE" w:rsidRDefault="00F802EE" w:rsidP="00B066BB">
      <w:r>
        <w:separator/>
      </w:r>
    </w:p>
  </w:footnote>
  <w:footnote w:type="continuationSeparator" w:id="1">
    <w:p w:rsidR="00F802EE" w:rsidRDefault="00F802EE" w:rsidP="00B066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BB" w:rsidRDefault="00B066B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BB" w:rsidRDefault="00B066B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BB" w:rsidRDefault="00B066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BD10BC"/>
    <w:multiLevelType w:val="multilevel"/>
    <w:tmpl w:val="6FB4D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417136"/>
    <w:multiLevelType w:val="singleLevel"/>
    <w:tmpl w:val="61417136"/>
    <w:lvl w:ilvl="0">
      <w:start w:val="1"/>
      <w:numFmt w:val="decimal"/>
      <w:lvlText w:val="%1."/>
      <w:lvlJc w:val="left"/>
      <w:pPr>
        <w:ind w:left="425" w:hanging="425"/>
      </w:pPr>
      <w:rPr>
        <w:rFonts w:hint="default"/>
      </w:rPr>
    </w:lvl>
  </w:abstractNum>
  <w:abstractNum w:abstractNumId="2">
    <w:nsid w:val="61417CFD"/>
    <w:multiLevelType w:val="singleLevel"/>
    <w:tmpl w:val="61417CFD"/>
    <w:lvl w:ilvl="0">
      <w:start w:val="1"/>
      <w:numFmt w:val="decimal"/>
      <w:lvlText w:val="%1."/>
      <w:lvlJc w:val="left"/>
      <w:pPr>
        <w:ind w:left="425" w:hanging="425"/>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3074"/>
  </w:hdrShapeDefaults>
  <w:footnotePr>
    <w:footnote w:id="0"/>
    <w:footnote w:id="1"/>
  </w:footnotePr>
  <w:endnotePr>
    <w:endnote w:id="0"/>
    <w:endnote w:id="1"/>
  </w:endnotePr>
  <w:compat>
    <w:doNotExpandShiftReturn/>
    <w:useFELayout/>
  </w:compat>
  <w:rsids>
    <w:rsidRoot w:val="00AC1D19"/>
    <w:rsid w:val="FBFE2AC0"/>
    <w:rsid w:val="00016137"/>
    <w:rsid w:val="00025A00"/>
    <w:rsid w:val="0004072B"/>
    <w:rsid w:val="000576B9"/>
    <w:rsid w:val="000746BD"/>
    <w:rsid w:val="000764AD"/>
    <w:rsid w:val="000B365F"/>
    <w:rsid w:val="0013383C"/>
    <w:rsid w:val="00165452"/>
    <w:rsid w:val="00181E93"/>
    <w:rsid w:val="00193A08"/>
    <w:rsid w:val="001D1274"/>
    <w:rsid w:val="0023215C"/>
    <w:rsid w:val="00233030"/>
    <w:rsid w:val="0028167C"/>
    <w:rsid w:val="00283582"/>
    <w:rsid w:val="00284CA5"/>
    <w:rsid w:val="002A1E11"/>
    <w:rsid w:val="002A5E23"/>
    <w:rsid w:val="002A6296"/>
    <w:rsid w:val="002D26CA"/>
    <w:rsid w:val="002E150B"/>
    <w:rsid w:val="003149F7"/>
    <w:rsid w:val="00336715"/>
    <w:rsid w:val="003369EB"/>
    <w:rsid w:val="003374B5"/>
    <w:rsid w:val="003C2959"/>
    <w:rsid w:val="003C54A7"/>
    <w:rsid w:val="003D5EDA"/>
    <w:rsid w:val="003F5A72"/>
    <w:rsid w:val="00406170"/>
    <w:rsid w:val="00416094"/>
    <w:rsid w:val="00416571"/>
    <w:rsid w:val="00451409"/>
    <w:rsid w:val="004C525D"/>
    <w:rsid w:val="00522FD5"/>
    <w:rsid w:val="005832B7"/>
    <w:rsid w:val="005B0264"/>
    <w:rsid w:val="005C4407"/>
    <w:rsid w:val="00604DB9"/>
    <w:rsid w:val="00615924"/>
    <w:rsid w:val="006300C8"/>
    <w:rsid w:val="00670EB2"/>
    <w:rsid w:val="006731C9"/>
    <w:rsid w:val="0069499E"/>
    <w:rsid w:val="00697454"/>
    <w:rsid w:val="006C717B"/>
    <w:rsid w:val="006F50CB"/>
    <w:rsid w:val="0070603B"/>
    <w:rsid w:val="00714E71"/>
    <w:rsid w:val="007266E3"/>
    <w:rsid w:val="00766E09"/>
    <w:rsid w:val="0078621D"/>
    <w:rsid w:val="007A7C10"/>
    <w:rsid w:val="007F3175"/>
    <w:rsid w:val="007F4750"/>
    <w:rsid w:val="007F66F0"/>
    <w:rsid w:val="007F6A58"/>
    <w:rsid w:val="00843CB6"/>
    <w:rsid w:val="008D7D97"/>
    <w:rsid w:val="008E483A"/>
    <w:rsid w:val="008F7295"/>
    <w:rsid w:val="00946A6A"/>
    <w:rsid w:val="00977EBE"/>
    <w:rsid w:val="009D3B9C"/>
    <w:rsid w:val="00A00E1A"/>
    <w:rsid w:val="00A02C08"/>
    <w:rsid w:val="00A32C14"/>
    <w:rsid w:val="00A37308"/>
    <w:rsid w:val="00A82B15"/>
    <w:rsid w:val="00A96B3A"/>
    <w:rsid w:val="00AC0E9D"/>
    <w:rsid w:val="00AC1D19"/>
    <w:rsid w:val="00AC46B6"/>
    <w:rsid w:val="00B06262"/>
    <w:rsid w:val="00B066BB"/>
    <w:rsid w:val="00B12C48"/>
    <w:rsid w:val="00B33A67"/>
    <w:rsid w:val="00B67D40"/>
    <w:rsid w:val="00B742AB"/>
    <w:rsid w:val="00B8674C"/>
    <w:rsid w:val="00BD6910"/>
    <w:rsid w:val="00BE70D5"/>
    <w:rsid w:val="00C22716"/>
    <w:rsid w:val="00C60CE1"/>
    <w:rsid w:val="00C749FC"/>
    <w:rsid w:val="00C836A6"/>
    <w:rsid w:val="00C8666B"/>
    <w:rsid w:val="00C86F5D"/>
    <w:rsid w:val="00CD617D"/>
    <w:rsid w:val="00CF3A3F"/>
    <w:rsid w:val="00D510B4"/>
    <w:rsid w:val="00D573F7"/>
    <w:rsid w:val="00D61F85"/>
    <w:rsid w:val="00D62880"/>
    <w:rsid w:val="00D85571"/>
    <w:rsid w:val="00DC0FF6"/>
    <w:rsid w:val="00DE09F0"/>
    <w:rsid w:val="00E22851"/>
    <w:rsid w:val="00E46B9D"/>
    <w:rsid w:val="00E57C7F"/>
    <w:rsid w:val="00E7087B"/>
    <w:rsid w:val="00E74355"/>
    <w:rsid w:val="00E77BF7"/>
    <w:rsid w:val="00E93D16"/>
    <w:rsid w:val="00EF0F39"/>
    <w:rsid w:val="00F802EE"/>
    <w:rsid w:val="00F817B4"/>
    <w:rsid w:val="00F872FB"/>
    <w:rsid w:val="00FE1B49"/>
    <w:rsid w:val="7CBDDCE9"/>
    <w:rsid w:val="7FBD1C4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262"/>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65452"/>
    <w:rPr>
      <w:i/>
      <w:iCs/>
    </w:rPr>
  </w:style>
  <w:style w:type="character" w:styleId="Hyperlink">
    <w:name w:val="Hyperlink"/>
    <w:basedOn w:val="DefaultParagraphFont"/>
    <w:uiPriority w:val="99"/>
    <w:unhideWhenUsed/>
    <w:rsid w:val="00165452"/>
    <w:rPr>
      <w:color w:val="0563C1" w:themeColor="hyperlink"/>
      <w:u w:val="single"/>
    </w:rPr>
  </w:style>
  <w:style w:type="table" w:styleId="TableGrid">
    <w:name w:val="Table Grid"/>
    <w:basedOn w:val="TableNormal"/>
    <w:uiPriority w:val="39"/>
    <w:qFormat/>
    <w:rsid w:val="001654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165452"/>
    <w:pPr>
      <w:spacing w:after="200" w:line="276" w:lineRule="auto"/>
      <w:ind w:left="720"/>
      <w:contextualSpacing/>
    </w:pPr>
    <w:rPr>
      <w:rFonts w:ascii="Calibri" w:eastAsia="Calibri" w:hAnsi="Calibri" w:cs="Mangal"/>
      <w:sz w:val="22"/>
      <w:szCs w:val="20"/>
      <w:lang w:eastAsia="en-IN" w:bidi="hi-IN"/>
    </w:rPr>
  </w:style>
  <w:style w:type="character" w:customStyle="1" w:styleId="UnresolvedMention1">
    <w:name w:val="Unresolved Mention1"/>
    <w:basedOn w:val="DefaultParagraphFont"/>
    <w:uiPriority w:val="99"/>
    <w:unhideWhenUsed/>
    <w:qFormat/>
    <w:rsid w:val="00165452"/>
    <w:rPr>
      <w:color w:val="605E5C"/>
      <w:shd w:val="clear" w:color="auto" w:fill="E1DFDD"/>
    </w:rPr>
  </w:style>
  <w:style w:type="character" w:styleId="Strong">
    <w:name w:val="Strong"/>
    <w:basedOn w:val="DefaultParagraphFont"/>
    <w:uiPriority w:val="22"/>
    <w:qFormat/>
    <w:rsid w:val="00FE1B49"/>
    <w:rPr>
      <w:b/>
      <w:bCs/>
    </w:rPr>
  </w:style>
  <w:style w:type="paragraph" w:styleId="NormalWeb">
    <w:name w:val="Normal (Web)"/>
    <w:basedOn w:val="Normal"/>
    <w:uiPriority w:val="99"/>
    <w:unhideWhenUsed/>
    <w:rsid w:val="00FE1B49"/>
    <w:pPr>
      <w:spacing w:before="100" w:beforeAutospacing="1" w:after="100" w:afterAutospacing="1"/>
    </w:pPr>
  </w:style>
  <w:style w:type="paragraph" w:customStyle="1" w:styleId="c14">
    <w:name w:val="c14"/>
    <w:basedOn w:val="Normal"/>
    <w:rsid w:val="007F6A58"/>
    <w:pPr>
      <w:spacing w:before="100" w:beforeAutospacing="1" w:after="100" w:afterAutospacing="1"/>
    </w:pPr>
  </w:style>
  <w:style w:type="character" w:customStyle="1" w:styleId="c3">
    <w:name w:val="c3"/>
    <w:basedOn w:val="DefaultParagraphFont"/>
    <w:rsid w:val="007F6A58"/>
  </w:style>
  <w:style w:type="paragraph" w:customStyle="1" w:styleId="c6">
    <w:name w:val="c6"/>
    <w:basedOn w:val="Normal"/>
    <w:rsid w:val="007F6A58"/>
    <w:pPr>
      <w:spacing w:before="100" w:beforeAutospacing="1" w:after="100" w:afterAutospacing="1"/>
    </w:pPr>
  </w:style>
  <w:style w:type="character" w:customStyle="1" w:styleId="c5">
    <w:name w:val="c5"/>
    <w:basedOn w:val="DefaultParagraphFont"/>
    <w:rsid w:val="007F6A58"/>
  </w:style>
  <w:style w:type="character" w:customStyle="1" w:styleId="c12">
    <w:name w:val="c12"/>
    <w:basedOn w:val="DefaultParagraphFont"/>
    <w:rsid w:val="007F6A58"/>
  </w:style>
  <w:style w:type="character" w:customStyle="1" w:styleId="c8">
    <w:name w:val="c8"/>
    <w:basedOn w:val="DefaultParagraphFont"/>
    <w:rsid w:val="007F6A58"/>
  </w:style>
  <w:style w:type="character" w:customStyle="1" w:styleId="c7">
    <w:name w:val="c7"/>
    <w:basedOn w:val="DefaultParagraphFont"/>
    <w:rsid w:val="007F6A58"/>
  </w:style>
  <w:style w:type="character" w:customStyle="1" w:styleId="c4">
    <w:name w:val="c4"/>
    <w:basedOn w:val="DefaultParagraphFont"/>
    <w:rsid w:val="007F6A58"/>
  </w:style>
  <w:style w:type="character" w:customStyle="1" w:styleId="c19">
    <w:name w:val="c19"/>
    <w:basedOn w:val="DefaultParagraphFont"/>
    <w:rsid w:val="007F6A58"/>
  </w:style>
  <w:style w:type="character" w:customStyle="1" w:styleId="c26">
    <w:name w:val="c26"/>
    <w:basedOn w:val="DefaultParagraphFont"/>
    <w:rsid w:val="007F6A58"/>
  </w:style>
  <w:style w:type="paragraph" w:styleId="BalloonText">
    <w:name w:val="Balloon Text"/>
    <w:basedOn w:val="Normal"/>
    <w:link w:val="BalloonTextChar"/>
    <w:uiPriority w:val="99"/>
    <w:semiHidden/>
    <w:unhideWhenUsed/>
    <w:rsid w:val="00B066BB"/>
    <w:rPr>
      <w:rFonts w:ascii="Tahoma" w:hAnsi="Tahoma" w:cs="Tahoma"/>
      <w:sz w:val="16"/>
      <w:szCs w:val="16"/>
    </w:rPr>
  </w:style>
  <w:style w:type="character" w:customStyle="1" w:styleId="BalloonTextChar">
    <w:name w:val="Balloon Text Char"/>
    <w:basedOn w:val="DefaultParagraphFont"/>
    <w:link w:val="BalloonText"/>
    <w:uiPriority w:val="99"/>
    <w:semiHidden/>
    <w:rsid w:val="00B066BB"/>
    <w:rPr>
      <w:rFonts w:ascii="Tahoma" w:eastAsia="Times New Roman" w:hAnsi="Tahoma" w:cs="Tahoma"/>
      <w:sz w:val="16"/>
      <w:szCs w:val="16"/>
    </w:rPr>
  </w:style>
  <w:style w:type="paragraph" w:styleId="Header">
    <w:name w:val="header"/>
    <w:basedOn w:val="Normal"/>
    <w:link w:val="HeaderChar"/>
    <w:uiPriority w:val="99"/>
    <w:semiHidden/>
    <w:unhideWhenUsed/>
    <w:rsid w:val="00B066BB"/>
    <w:pPr>
      <w:tabs>
        <w:tab w:val="center" w:pos="4513"/>
        <w:tab w:val="right" w:pos="9026"/>
      </w:tabs>
    </w:pPr>
  </w:style>
  <w:style w:type="character" w:customStyle="1" w:styleId="HeaderChar">
    <w:name w:val="Header Char"/>
    <w:basedOn w:val="DefaultParagraphFont"/>
    <w:link w:val="Header"/>
    <w:uiPriority w:val="99"/>
    <w:semiHidden/>
    <w:rsid w:val="00B066BB"/>
    <w:rPr>
      <w:rFonts w:eastAsia="Times New Roman"/>
      <w:sz w:val="24"/>
      <w:szCs w:val="24"/>
    </w:rPr>
  </w:style>
  <w:style w:type="paragraph" w:styleId="Footer">
    <w:name w:val="footer"/>
    <w:basedOn w:val="Normal"/>
    <w:link w:val="FooterChar"/>
    <w:uiPriority w:val="99"/>
    <w:semiHidden/>
    <w:unhideWhenUsed/>
    <w:rsid w:val="00B066BB"/>
    <w:pPr>
      <w:tabs>
        <w:tab w:val="center" w:pos="4513"/>
        <w:tab w:val="right" w:pos="9026"/>
      </w:tabs>
    </w:pPr>
  </w:style>
  <w:style w:type="character" w:customStyle="1" w:styleId="FooterChar">
    <w:name w:val="Footer Char"/>
    <w:basedOn w:val="DefaultParagraphFont"/>
    <w:link w:val="Footer"/>
    <w:uiPriority w:val="99"/>
    <w:semiHidden/>
    <w:rsid w:val="00B066BB"/>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46801812">
      <w:bodyDiv w:val="1"/>
      <w:marLeft w:val="0"/>
      <w:marRight w:val="0"/>
      <w:marTop w:val="0"/>
      <w:marBottom w:val="0"/>
      <w:divBdr>
        <w:top w:val="none" w:sz="0" w:space="0" w:color="auto"/>
        <w:left w:val="none" w:sz="0" w:space="0" w:color="auto"/>
        <w:bottom w:val="none" w:sz="0" w:space="0" w:color="auto"/>
        <w:right w:val="none" w:sz="0" w:space="0" w:color="auto"/>
      </w:divBdr>
    </w:div>
    <w:div w:id="49771326">
      <w:bodyDiv w:val="1"/>
      <w:marLeft w:val="0"/>
      <w:marRight w:val="0"/>
      <w:marTop w:val="0"/>
      <w:marBottom w:val="0"/>
      <w:divBdr>
        <w:top w:val="none" w:sz="0" w:space="0" w:color="auto"/>
        <w:left w:val="none" w:sz="0" w:space="0" w:color="auto"/>
        <w:bottom w:val="none" w:sz="0" w:space="0" w:color="auto"/>
        <w:right w:val="none" w:sz="0" w:space="0" w:color="auto"/>
      </w:divBdr>
    </w:div>
    <w:div w:id="82458110">
      <w:bodyDiv w:val="1"/>
      <w:marLeft w:val="0"/>
      <w:marRight w:val="0"/>
      <w:marTop w:val="0"/>
      <w:marBottom w:val="0"/>
      <w:divBdr>
        <w:top w:val="none" w:sz="0" w:space="0" w:color="auto"/>
        <w:left w:val="none" w:sz="0" w:space="0" w:color="auto"/>
        <w:bottom w:val="none" w:sz="0" w:space="0" w:color="auto"/>
        <w:right w:val="none" w:sz="0" w:space="0" w:color="auto"/>
      </w:divBdr>
    </w:div>
    <w:div w:id="158544328">
      <w:bodyDiv w:val="1"/>
      <w:marLeft w:val="0"/>
      <w:marRight w:val="0"/>
      <w:marTop w:val="0"/>
      <w:marBottom w:val="0"/>
      <w:divBdr>
        <w:top w:val="none" w:sz="0" w:space="0" w:color="auto"/>
        <w:left w:val="none" w:sz="0" w:space="0" w:color="auto"/>
        <w:bottom w:val="none" w:sz="0" w:space="0" w:color="auto"/>
        <w:right w:val="none" w:sz="0" w:space="0" w:color="auto"/>
      </w:divBdr>
    </w:div>
    <w:div w:id="469446213">
      <w:bodyDiv w:val="1"/>
      <w:marLeft w:val="0"/>
      <w:marRight w:val="0"/>
      <w:marTop w:val="0"/>
      <w:marBottom w:val="0"/>
      <w:divBdr>
        <w:top w:val="none" w:sz="0" w:space="0" w:color="auto"/>
        <w:left w:val="none" w:sz="0" w:space="0" w:color="auto"/>
        <w:bottom w:val="none" w:sz="0" w:space="0" w:color="auto"/>
        <w:right w:val="none" w:sz="0" w:space="0" w:color="auto"/>
      </w:divBdr>
    </w:div>
    <w:div w:id="668603155">
      <w:bodyDiv w:val="1"/>
      <w:marLeft w:val="0"/>
      <w:marRight w:val="0"/>
      <w:marTop w:val="0"/>
      <w:marBottom w:val="0"/>
      <w:divBdr>
        <w:top w:val="none" w:sz="0" w:space="0" w:color="auto"/>
        <w:left w:val="none" w:sz="0" w:space="0" w:color="auto"/>
        <w:bottom w:val="none" w:sz="0" w:space="0" w:color="auto"/>
        <w:right w:val="none" w:sz="0" w:space="0" w:color="auto"/>
      </w:divBdr>
    </w:div>
    <w:div w:id="1046562974">
      <w:bodyDiv w:val="1"/>
      <w:marLeft w:val="0"/>
      <w:marRight w:val="0"/>
      <w:marTop w:val="0"/>
      <w:marBottom w:val="0"/>
      <w:divBdr>
        <w:top w:val="none" w:sz="0" w:space="0" w:color="auto"/>
        <w:left w:val="none" w:sz="0" w:space="0" w:color="auto"/>
        <w:bottom w:val="none" w:sz="0" w:space="0" w:color="auto"/>
        <w:right w:val="none" w:sz="0" w:space="0" w:color="auto"/>
      </w:divBdr>
    </w:div>
    <w:div w:id="1047530472">
      <w:bodyDiv w:val="1"/>
      <w:marLeft w:val="0"/>
      <w:marRight w:val="0"/>
      <w:marTop w:val="0"/>
      <w:marBottom w:val="0"/>
      <w:divBdr>
        <w:top w:val="none" w:sz="0" w:space="0" w:color="auto"/>
        <w:left w:val="none" w:sz="0" w:space="0" w:color="auto"/>
        <w:bottom w:val="none" w:sz="0" w:space="0" w:color="auto"/>
        <w:right w:val="none" w:sz="0" w:space="0" w:color="auto"/>
      </w:divBdr>
    </w:div>
    <w:div w:id="1110008751">
      <w:bodyDiv w:val="1"/>
      <w:marLeft w:val="0"/>
      <w:marRight w:val="0"/>
      <w:marTop w:val="0"/>
      <w:marBottom w:val="0"/>
      <w:divBdr>
        <w:top w:val="none" w:sz="0" w:space="0" w:color="auto"/>
        <w:left w:val="none" w:sz="0" w:space="0" w:color="auto"/>
        <w:bottom w:val="none" w:sz="0" w:space="0" w:color="auto"/>
        <w:right w:val="none" w:sz="0" w:space="0" w:color="auto"/>
      </w:divBdr>
    </w:div>
    <w:div w:id="1163007483">
      <w:bodyDiv w:val="1"/>
      <w:marLeft w:val="0"/>
      <w:marRight w:val="0"/>
      <w:marTop w:val="0"/>
      <w:marBottom w:val="0"/>
      <w:divBdr>
        <w:top w:val="none" w:sz="0" w:space="0" w:color="auto"/>
        <w:left w:val="none" w:sz="0" w:space="0" w:color="auto"/>
        <w:bottom w:val="none" w:sz="0" w:space="0" w:color="auto"/>
        <w:right w:val="none" w:sz="0" w:space="0" w:color="auto"/>
      </w:divBdr>
    </w:div>
    <w:div w:id="1187476003">
      <w:bodyDiv w:val="1"/>
      <w:marLeft w:val="0"/>
      <w:marRight w:val="0"/>
      <w:marTop w:val="0"/>
      <w:marBottom w:val="0"/>
      <w:divBdr>
        <w:top w:val="none" w:sz="0" w:space="0" w:color="auto"/>
        <w:left w:val="none" w:sz="0" w:space="0" w:color="auto"/>
        <w:bottom w:val="none" w:sz="0" w:space="0" w:color="auto"/>
        <w:right w:val="none" w:sz="0" w:space="0" w:color="auto"/>
      </w:divBdr>
    </w:div>
    <w:div w:id="1649743126">
      <w:bodyDiv w:val="1"/>
      <w:marLeft w:val="0"/>
      <w:marRight w:val="0"/>
      <w:marTop w:val="0"/>
      <w:marBottom w:val="0"/>
      <w:divBdr>
        <w:top w:val="none" w:sz="0" w:space="0" w:color="auto"/>
        <w:left w:val="none" w:sz="0" w:space="0" w:color="auto"/>
        <w:bottom w:val="none" w:sz="0" w:space="0" w:color="auto"/>
        <w:right w:val="none" w:sz="0" w:space="0" w:color="auto"/>
      </w:divBdr>
    </w:div>
    <w:div w:id="1771393753">
      <w:bodyDiv w:val="1"/>
      <w:marLeft w:val="0"/>
      <w:marRight w:val="0"/>
      <w:marTop w:val="0"/>
      <w:marBottom w:val="0"/>
      <w:divBdr>
        <w:top w:val="none" w:sz="0" w:space="0" w:color="auto"/>
        <w:left w:val="none" w:sz="0" w:space="0" w:color="auto"/>
        <w:bottom w:val="none" w:sz="0" w:space="0" w:color="auto"/>
        <w:right w:val="none" w:sz="0" w:space="0" w:color="auto"/>
      </w:divBdr>
    </w:div>
    <w:div w:id="1804156388">
      <w:bodyDiv w:val="1"/>
      <w:marLeft w:val="0"/>
      <w:marRight w:val="0"/>
      <w:marTop w:val="0"/>
      <w:marBottom w:val="0"/>
      <w:divBdr>
        <w:top w:val="none" w:sz="0" w:space="0" w:color="auto"/>
        <w:left w:val="none" w:sz="0" w:space="0" w:color="auto"/>
        <w:bottom w:val="none" w:sz="0" w:space="0" w:color="auto"/>
        <w:right w:val="none" w:sz="0" w:space="0" w:color="auto"/>
      </w:divBdr>
    </w:div>
    <w:div w:id="209138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oogle.com/document/d/103lb3trDwLrI0OCBxSFxotBrIMd9eiKVARlhw3ZInes/edit?usp=sharing"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github.com/technoindianjr/Big-Data-Analytics-Lab_8cs4-21" TargetMode="External"/><Relationship Id="rId17" Type="http://schemas.openxmlformats.org/officeDocument/2006/relationships/header" Target="head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rsera.org/learn/big-data-essentials"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www.ee.columbia.edu/~cylin/course/bigdat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23</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TULIKA</dc:creator>
  <cp:lastModifiedBy>ECE</cp:lastModifiedBy>
  <cp:revision>161</cp:revision>
  <cp:lastPrinted>2022-01-04T06:19:00Z</cp:lastPrinted>
  <dcterms:created xsi:type="dcterms:W3CDTF">2021-07-29T10:27:00Z</dcterms:created>
  <dcterms:modified xsi:type="dcterms:W3CDTF">2022-01-27T05:45:00Z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