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Techno India NJR Institute of Technology</w:t>
      </w:r>
      <w:r w:rsidDel="00000000" w:rsidR="00000000" w:rsidRPr="00000000">
        <w:drawing>
          <wp:anchor allowOverlap="1" behindDoc="0" distB="0" distT="0" distL="114300" distR="114300" hidden="0" layoutInCell="1" locked="0" relativeHeight="0" simplePos="0">
            <wp:simplePos x="0" y="0"/>
            <wp:positionH relativeFrom="column">
              <wp:posOffset>2217420</wp:posOffset>
            </wp:positionH>
            <wp:positionV relativeFrom="paragraph">
              <wp:posOffset>472440</wp:posOffset>
            </wp:positionV>
            <wp:extent cx="1254360" cy="1188720"/>
            <wp:effectExtent b="0" l="0" r="0" t="0"/>
            <wp:wrapNone/>
            <wp:docPr id="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254360" cy="1188720"/>
                    </a:xfrm>
                    <a:prstGeom prst="rect"/>
                    <a:ln/>
                  </pic:spPr>
                </pic:pic>
              </a:graphicData>
            </a:graphic>
          </wp:anchor>
        </w:drawing>
      </w:r>
    </w:p>
    <w:p w:rsidR="00000000" w:rsidDel="00000000" w:rsidP="00000000" w:rsidRDefault="00000000" w:rsidRPr="00000000" w14:paraId="00000002">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Course File </w:t>
      </w:r>
    </w:p>
    <w:p w:rsidR="00000000" w:rsidDel="00000000" w:rsidP="00000000" w:rsidRDefault="00000000" w:rsidRPr="00000000" w14:paraId="0000000B">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Technical Communication (3CS1-02/4CS1-02)</w:t>
      </w:r>
    </w:p>
    <w:p w:rsidR="00000000" w:rsidDel="00000000" w:rsidP="00000000" w:rsidRDefault="00000000" w:rsidRPr="00000000" w14:paraId="0000000C">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D">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Faculty Name – </w:t>
      </w:r>
      <w:r w:rsidDel="00000000" w:rsidR="00000000" w:rsidRPr="00000000">
        <w:rPr>
          <w:rFonts w:ascii="Times New Roman" w:cs="Times New Roman" w:eastAsia="Times New Roman" w:hAnsi="Times New Roman"/>
          <w:sz w:val="24"/>
          <w:szCs w:val="24"/>
          <w:rtl w:val="0"/>
        </w:rPr>
        <w:t xml:space="preserve">Samina Firoz Wagla Wala</w:t>
      </w:r>
    </w:p>
    <w:p w:rsidR="00000000" w:rsidDel="00000000" w:rsidP="00000000" w:rsidRDefault="00000000" w:rsidRPr="00000000" w14:paraId="0000000E">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Assistant Prof.</w:t>
      </w:r>
    </w:p>
    <w:p w:rsidR="00000000" w:rsidDel="00000000" w:rsidP="00000000" w:rsidRDefault="00000000" w:rsidRPr="00000000" w14:paraId="0000000F">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 of Basic Science and Humanities.</w:t>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1510" cy="7417435"/>
            <wp:effectExtent b="0" l="0" r="0" t="0"/>
            <wp:docPr id="9"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731510" cy="741743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b w:val="1"/>
          <w:sz w:val="28"/>
          <w:szCs w:val="28"/>
          <w:u w:val="single"/>
        </w:rPr>
      </w:pPr>
      <w:r w:rsidDel="00000000" w:rsidR="00000000" w:rsidRPr="00000000">
        <w:rPr>
          <w:rtl w:val="0"/>
        </w:rPr>
      </w:r>
    </w:p>
    <w:p w:rsidR="00000000" w:rsidDel="00000000" w:rsidP="00000000" w:rsidRDefault="00000000" w:rsidRPr="00000000" w14:paraId="00000012">
      <w:pPr>
        <w:rPr>
          <w:b w:val="1"/>
          <w:sz w:val="28"/>
          <w:szCs w:val="28"/>
          <w:u w:val="single"/>
        </w:rPr>
      </w:pPr>
      <w:r w:rsidDel="00000000" w:rsidR="00000000" w:rsidRPr="00000000">
        <w:rPr>
          <w:b w:val="1"/>
          <w:sz w:val="28"/>
          <w:szCs w:val="28"/>
          <w:u w:val="single"/>
          <w:rtl w:val="0"/>
        </w:rPr>
        <w:t xml:space="preserve">Course Overview – </w:t>
      </w:r>
    </w:p>
    <w:p w:rsidR="00000000" w:rsidDel="00000000" w:rsidP="00000000" w:rsidRDefault="00000000" w:rsidRPr="00000000" w14:paraId="00000013">
      <w:pPr>
        <w:rPr>
          <w:sz w:val="28"/>
          <w:szCs w:val="28"/>
        </w:rPr>
      </w:pPr>
      <w:r w:rsidDel="00000000" w:rsidR="00000000" w:rsidRPr="00000000">
        <w:rPr>
          <w:sz w:val="28"/>
          <w:szCs w:val="28"/>
          <w:rtl w:val="0"/>
        </w:rPr>
        <w:t xml:space="preserve">Students will be able to learn and understand how to follow the various stages of the writing process like prewriting, writing and rewriting and apply them to technical and workplace writing. Students will understand the basics components of definitions, descriptions, process explanations, and other common technical writings. Students will be able to read, understand and interpret material on technology. They will have appreciation for some of the ideas, issues and problems involved in writing about technology and in workplace writing. Students will be able to get an in-depth knowledge of technical communication used in professional life by getting to know all the forms and aspects of technical communication. Students will be able to express themselves better in technical writing by understanding the concept, style and methodology used in technical communication.</w:t>
      </w:r>
    </w:p>
    <w:p w:rsidR="00000000" w:rsidDel="00000000" w:rsidP="00000000" w:rsidRDefault="00000000" w:rsidRPr="00000000" w14:paraId="00000014">
      <w:pPr>
        <w:rPr>
          <w:sz w:val="28"/>
          <w:szCs w:val="28"/>
        </w:rPr>
      </w:pPr>
      <w:r w:rsidDel="00000000" w:rsidR="00000000" w:rsidRPr="00000000">
        <w:rPr>
          <w:rtl w:val="0"/>
        </w:rPr>
      </w:r>
    </w:p>
    <w:p w:rsidR="00000000" w:rsidDel="00000000" w:rsidP="00000000" w:rsidRDefault="00000000" w:rsidRPr="00000000" w14:paraId="00000015">
      <w:pPr>
        <w:rPr>
          <w:b w:val="1"/>
          <w:sz w:val="28"/>
          <w:szCs w:val="28"/>
          <w:u w:val="single"/>
        </w:rPr>
      </w:pPr>
      <w:r w:rsidDel="00000000" w:rsidR="00000000" w:rsidRPr="00000000">
        <w:rPr>
          <w:b w:val="1"/>
          <w:sz w:val="28"/>
          <w:szCs w:val="28"/>
          <w:u w:val="single"/>
          <w:rtl w:val="0"/>
        </w:rPr>
        <w:t xml:space="preserve">Course Outcomes – </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Students will be able to learn and understand how to follow the various stages </w:t>
      </w:r>
      <w:r w:rsidDel="00000000" w:rsidR="00000000" w:rsidRPr="00000000">
        <w:rPr>
          <w:sz w:val="28"/>
          <w:szCs w:val="28"/>
          <w:rtl w:val="0"/>
        </w:rPr>
        <w:t xml:space="preserve">of the writing</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process like prewriting, writing and rewriting and apply them to technical and workplace writing. </w:t>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Students will understand the </w:t>
      </w:r>
      <w:r w:rsidDel="00000000" w:rsidR="00000000" w:rsidRPr="00000000">
        <w:rPr>
          <w:sz w:val="28"/>
          <w:szCs w:val="28"/>
          <w:rtl w:val="0"/>
        </w:rPr>
        <w:t xml:space="preserve">basic</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components of definitions, descriptions, process explanations, and other common technical writings. </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Students will be able to read, understand and interpret material on technology. </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They will have appreciation for some of the ideas, issues and problems involved in writing about technology and in workplace writing. </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Students will be able to get an in-depth knowledge of technical communication used in professional life by getting to know all the forms and aspects of technical communication. They will be able to express themselves better in technical writing by understanding the concept, style and methodology used in technical communication.</w:t>
      </w:r>
    </w:p>
    <w:p w:rsidR="00000000" w:rsidDel="00000000" w:rsidP="00000000" w:rsidRDefault="00000000" w:rsidRPr="00000000" w14:paraId="0000001B">
      <w:pPr>
        <w:rPr>
          <w:b w:val="1"/>
          <w:sz w:val="28"/>
          <w:szCs w:val="28"/>
          <w:u w:val="single"/>
        </w:rPr>
      </w:pPr>
      <w:r w:rsidDel="00000000" w:rsidR="00000000" w:rsidRPr="00000000">
        <w:rPr>
          <w:rtl w:val="0"/>
        </w:rPr>
      </w:r>
    </w:p>
    <w:p w:rsidR="00000000" w:rsidDel="00000000" w:rsidP="00000000" w:rsidRDefault="00000000" w:rsidRPr="00000000" w14:paraId="0000001C">
      <w:pPr>
        <w:rPr>
          <w:b w:val="1"/>
          <w:sz w:val="28"/>
          <w:szCs w:val="28"/>
          <w:u w:val="single"/>
        </w:rPr>
      </w:pPr>
      <w:r w:rsidDel="00000000" w:rsidR="00000000" w:rsidRPr="00000000">
        <w:rPr>
          <w:rtl w:val="0"/>
        </w:rPr>
      </w:r>
    </w:p>
    <w:p w:rsidR="00000000" w:rsidDel="00000000" w:rsidP="00000000" w:rsidRDefault="00000000" w:rsidRPr="00000000" w14:paraId="0000001D">
      <w:pPr>
        <w:rPr>
          <w:b w:val="1"/>
          <w:sz w:val="28"/>
          <w:szCs w:val="28"/>
          <w:u w:val="single"/>
        </w:rPr>
      </w:pPr>
      <w:r w:rsidDel="00000000" w:rsidR="00000000" w:rsidRPr="00000000">
        <w:rPr>
          <w:sz w:val="28"/>
          <w:szCs w:val="28"/>
          <w:rtl w:val="0"/>
        </w:rPr>
        <w:t xml:space="preserve"> </w:t>
      </w:r>
      <w:r w:rsidDel="00000000" w:rsidR="00000000" w:rsidRPr="00000000">
        <w:rPr>
          <w:b w:val="1"/>
          <w:sz w:val="28"/>
          <w:szCs w:val="28"/>
          <w:u w:val="single"/>
          <w:rtl w:val="0"/>
        </w:rPr>
        <w:t xml:space="preserve">Course Outcome Mapping with Program Outcome – </w:t>
      </w:r>
    </w:p>
    <w:p w:rsidR="00000000" w:rsidDel="00000000" w:rsidP="00000000" w:rsidRDefault="00000000" w:rsidRPr="00000000" w14:paraId="0000001E">
      <w:pPr>
        <w:rPr>
          <w:sz w:val="28"/>
          <w:szCs w:val="28"/>
        </w:rPr>
      </w:pPr>
      <w:r w:rsidDel="00000000" w:rsidR="00000000" w:rsidRPr="00000000">
        <w:rPr>
          <w:rtl w:val="0"/>
        </w:rPr>
      </w:r>
    </w:p>
    <w:p w:rsidR="00000000" w:rsidDel="00000000" w:rsidP="00000000" w:rsidRDefault="00000000" w:rsidRPr="00000000" w14:paraId="0000001F">
      <w:pPr>
        <w:rPr>
          <w:sz w:val="28"/>
          <w:szCs w:val="28"/>
        </w:rPr>
      </w:pPr>
      <w:r w:rsidDel="00000000" w:rsidR="00000000" w:rsidRPr="00000000">
        <w:rPr>
          <w:sz w:val="28"/>
          <w:szCs w:val="28"/>
          <w:rtl w:val="0"/>
        </w:rPr>
        <w:t xml:space="preserve">PO1</w:t>
        <w:tab/>
        <w:t xml:space="preserve">PO2</w:t>
        <w:tab/>
        <w:t xml:space="preserve">PO3</w:t>
        <w:tab/>
        <w:t xml:space="preserve">PO4</w:t>
        <w:tab/>
        <w:t xml:space="preserve">PO5</w:t>
        <w:tab/>
        <w:t xml:space="preserve">PO6</w:t>
        <w:tab/>
        <w:t xml:space="preserve">PO7</w:t>
        <w:tab/>
        <w:t xml:space="preserve">PO8</w:t>
        <w:tab/>
        <w:t xml:space="preserve">PO9</w:t>
        <w:tab/>
        <w:t xml:space="preserve">PO10</w:t>
        <w:tab/>
        <w:t xml:space="preserve">PO11</w:t>
        <w:tab/>
        <w:t xml:space="preserve">PO12</w:t>
      </w:r>
    </w:p>
    <w:p w:rsidR="00000000" w:rsidDel="00000000" w:rsidP="00000000" w:rsidRDefault="00000000" w:rsidRPr="00000000" w14:paraId="00000020">
      <w:pPr>
        <w:rPr>
          <w:sz w:val="28"/>
          <w:szCs w:val="28"/>
        </w:rPr>
      </w:pPr>
      <w:r w:rsidDel="00000000" w:rsidR="00000000" w:rsidRPr="00000000">
        <w:rPr>
          <w:sz w:val="28"/>
          <w:szCs w:val="28"/>
          <w:rtl w:val="0"/>
        </w:rPr>
        <w:t xml:space="preserve">3</w:t>
        <w:tab/>
        <w:t xml:space="preserve">3</w:t>
        <w:tab/>
        <w:t xml:space="preserve">3</w:t>
        <w:tab/>
        <w:t xml:space="preserve">2</w:t>
        <w:tab/>
        <w:t xml:space="preserve">2</w:t>
        <w:tab/>
        <w:t xml:space="preserve">0</w:t>
        <w:tab/>
        <w:t xml:space="preserve">0</w:t>
        <w:tab/>
        <w:t xml:space="preserve">0</w:t>
        <w:tab/>
        <w:t xml:space="preserve">0</w:t>
        <w:tab/>
        <w:t xml:space="preserve">0</w:t>
        <w:tab/>
        <w:t xml:space="preserve">0</w:t>
        <w:tab/>
        <w:t xml:space="preserve">0</w:t>
      </w:r>
    </w:p>
    <w:p w:rsidR="00000000" w:rsidDel="00000000" w:rsidP="00000000" w:rsidRDefault="00000000" w:rsidRPr="00000000" w14:paraId="00000021">
      <w:pPr>
        <w:rPr>
          <w:sz w:val="28"/>
          <w:szCs w:val="28"/>
        </w:rPr>
      </w:pPr>
      <w:r w:rsidDel="00000000" w:rsidR="00000000" w:rsidRPr="00000000">
        <w:rPr>
          <w:sz w:val="28"/>
          <w:szCs w:val="28"/>
          <w:rtl w:val="0"/>
        </w:rPr>
        <w:t xml:space="preserve">2</w:t>
        <w:tab/>
        <w:t xml:space="preserve">3</w:t>
        <w:tab/>
        <w:t xml:space="preserve">3</w:t>
        <w:tab/>
        <w:t xml:space="preserve">2</w:t>
        <w:tab/>
        <w:t xml:space="preserve">2</w:t>
        <w:tab/>
        <w:t xml:space="preserve">0</w:t>
        <w:tab/>
        <w:t xml:space="preserve">0</w:t>
        <w:tab/>
        <w:t xml:space="preserve">0</w:t>
        <w:tab/>
        <w:t xml:space="preserve">0</w:t>
        <w:tab/>
        <w:t xml:space="preserve">0</w:t>
        <w:tab/>
        <w:t xml:space="preserve">0</w:t>
        <w:tab/>
        <w:t xml:space="preserve">0</w:t>
      </w:r>
    </w:p>
    <w:p w:rsidR="00000000" w:rsidDel="00000000" w:rsidP="00000000" w:rsidRDefault="00000000" w:rsidRPr="00000000" w14:paraId="00000022">
      <w:pPr>
        <w:rPr>
          <w:sz w:val="28"/>
          <w:szCs w:val="28"/>
        </w:rPr>
      </w:pPr>
      <w:r w:rsidDel="00000000" w:rsidR="00000000" w:rsidRPr="00000000">
        <w:rPr>
          <w:sz w:val="28"/>
          <w:szCs w:val="28"/>
          <w:rtl w:val="0"/>
        </w:rPr>
        <w:t xml:space="preserve">3</w:t>
        <w:tab/>
        <w:t xml:space="preserve">3</w:t>
        <w:tab/>
        <w:t xml:space="preserve">3</w:t>
        <w:tab/>
        <w:t xml:space="preserve">3</w:t>
        <w:tab/>
        <w:t xml:space="preserve">3</w:t>
        <w:tab/>
        <w:t xml:space="preserve">0</w:t>
        <w:tab/>
        <w:t xml:space="preserve">0</w:t>
        <w:tab/>
        <w:t xml:space="preserve">0</w:t>
        <w:tab/>
        <w:t xml:space="preserve">0</w:t>
        <w:tab/>
        <w:t xml:space="preserve">0</w:t>
        <w:tab/>
        <w:t xml:space="preserve">0</w:t>
        <w:tab/>
        <w:t xml:space="preserve">0</w:t>
      </w:r>
    </w:p>
    <w:p w:rsidR="00000000" w:rsidDel="00000000" w:rsidP="00000000" w:rsidRDefault="00000000" w:rsidRPr="00000000" w14:paraId="00000023">
      <w:pPr>
        <w:rPr>
          <w:sz w:val="28"/>
          <w:szCs w:val="28"/>
        </w:rPr>
      </w:pPr>
      <w:r w:rsidDel="00000000" w:rsidR="00000000" w:rsidRPr="00000000">
        <w:rPr>
          <w:sz w:val="28"/>
          <w:szCs w:val="28"/>
          <w:rtl w:val="0"/>
        </w:rPr>
        <w:t xml:space="preserve">3</w:t>
        <w:tab/>
        <w:t xml:space="preserve">3</w:t>
        <w:tab/>
        <w:t xml:space="preserve">3</w:t>
        <w:tab/>
        <w:t xml:space="preserve">3</w:t>
        <w:tab/>
        <w:t xml:space="preserve">3</w:t>
        <w:tab/>
        <w:t xml:space="preserve">0</w:t>
        <w:tab/>
        <w:t xml:space="preserve">0</w:t>
        <w:tab/>
        <w:t xml:space="preserve">0</w:t>
        <w:tab/>
        <w:t xml:space="preserve">0</w:t>
        <w:tab/>
        <w:t xml:space="preserve">0</w:t>
        <w:tab/>
        <w:t xml:space="preserve">0</w:t>
        <w:tab/>
        <w:t xml:space="preserve">0</w:t>
      </w:r>
    </w:p>
    <w:p w:rsidR="00000000" w:rsidDel="00000000" w:rsidP="00000000" w:rsidRDefault="00000000" w:rsidRPr="00000000" w14:paraId="00000024">
      <w:pPr>
        <w:rPr>
          <w:sz w:val="28"/>
          <w:szCs w:val="28"/>
        </w:rPr>
      </w:pPr>
      <w:r w:rsidDel="00000000" w:rsidR="00000000" w:rsidRPr="00000000">
        <w:rPr>
          <w:sz w:val="28"/>
          <w:szCs w:val="28"/>
          <w:rtl w:val="0"/>
        </w:rPr>
        <w:t xml:space="preserve">3</w:t>
        <w:tab/>
        <w:t xml:space="preserve">3</w:t>
        <w:tab/>
        <w:t xml:space="preserve">3</w:t>
        <w:tab/>
        <w:t xml:space="preserve">3</w:t>
        <w:tab/>
        <w:t xml:space="preserve">3</w:t>
        <w:tab/>
        <w:t xml:space="preserve">0</w:t>
        <w:tab/>
        <w:t xml:space="preserve">0</w:t>
        <w:tab/>
        <w:t xml:space="preserve">0</w:t>
        <w:tab/>
        <w:t xml:space="preserve">0</w:t>
        <w:tab/>
        <w:t xml:space="preserve">0</w:t>
        <w:tab/>
        <w:t xml:space="preserve">0</w:t>
        <w:tab/>
        <w:t xml:space="preserve">0</w:t>
      </w:r>
    </w:p>
    <w:p w:rsidR="00000000" w:rsidDel="00000000" w:rsidP="00000000" w:rsidRDefault="00000000" w:rsidRPr="00000000" w14:paraId="00000025">
      <w:pPr>
        <w:rPr>
          <w:sz w:val="24"/>
          <w:szCs w:val="24"/>
        </w:rPr>
      </w:pPr>
      <w:r w:rsidDel="00000000" w:rsidR="00000000" w:rsidRPr="00000000">
        <w:rPr>
          <w:sz w:val="24"/>
          <w:szCs w:val="24"/>
          <w:rtl w:val="0"/>
        </w:rPr>
        <w:t xml:space="preserve">1 – Slight (low)   </w:t>
      </w:r>
    </w:p>
    <w:p w:rsidR="00000000" w:rsidDel="00000000" w:rsidP="00000000" w:rsidRDefault="00000000" w:rsidRPr="00000000" w14:paraId="00000026">
      <w:pPr>
        <w:rPr>
          <w:sz w:val="24"/>
          <w:szCs w:val="24"/>
        </w:rPr>
      </w:pPr>
      <w:r w:rsidDel="00000000" w:rsidR="00000000" w:rsidRPr="00000000">
        <w:rPr>
          <w:sz w:val="24"/>
          <w:szCs w:val="24"/>
          <w:rtl w:val="0"/>
        </w:rPr>
        <w:t xml:space="preserve">2 – Moderate (medium)</w:t>
      </w:r>
    </w:p>
    <w:p w:rsidR="00000000" w:rsidDel="00000000" w:rsidP="00000000" w:rsidRDefault="00000000" w:rsidRPr="00000000" w14:paraId="00000027">
      <w:pPr>
        <w:rPr>
          <w:sz w:val="24"/>
          <w:szCs w:val="24"/>
        </w:rPr>
      </w:pPr>
      <w:r w:rsidDel="00000000" w:rsidR="00000000" w:rsidRPr="00000000">
        <w:rPr>
          <w:sz w:val="24"/>
          <w:szCs w:val="24"/>
          <w:rtl w:val="0"/>
        </w:rPr>
        <w:t xml:space="preserve">3 – Substantial (high)</w:t>
      </w:r>
    </w:p>
    <w:p w:rsidR="00000000" w:rsidDel="00000000" w:rsidP="00000000" w:rsidRDefault="00000000" w:rsidRPr="00000000" w14:paraId="00000028">
      <w:pPr>
        <w:rPr>
          <w:sz w:val="24"/>
          <w:szCs w:val="24"/>
        </w:rPr>
      </w:pPr>
      <w:r w:rsidDel="00000000" w:rsidR="00000000" w:rsidRPr="00000000">
        <w:rPr>
          <w:rtl w:val="0"/>
        </w:rPr>
      </w:r>
    </w:p>
    <w:p w:rsidR="00000000" w:rsidDel="00000000" w:rsidP="00000000" w:rsidRDefault="00000000" w:rsidRPr="00000000" w14:paraId="00000029">
      <w:pPr>
        <w:rPr>
          <w:b w:val="1"/>
          <w:sz w:val="28"/>
          <w:szCs w:val="28"/>
          <w:u w:val="single"/>
        </w:rPr>
      </w:pPr>
      <w:r w:rsidDel="00000000" w:rsidR="00000000" w:rsidRPr="00000000">
        <w:rPr>
          <w:b w:val="1"/>
          <w:sz w:val="28"/>
          <w:szCs w:val="28"/>
          <w:u w:val="single"/>
          <w:rtl w:val="0"/>
        </w:rPr>
        <w:t xml:space="preserve">Course Module Lecture-wise – </w:t>
      </w:r>
    </w:p>
    <w:tbl>
      <w:tblPr>
        <w:tblStyle w:val="Table1"/>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1"/>
        <w:gridCol w:w="696"/>
        <w:gridCol w:w="7119"/>
        <w:tblGridChange w:id="0">
          <w:tblGrid>
            <w:gridCol w:w="1201"/>
            <w:gridCol w:w="696"/>
            <w:gridCol w:w="7119"/>
          </w:tblGrid>
        </w:tblGridChange>
      </w:tblGrid>
      <w:tr>
        <w:trPr>
          <w:cantSplit w:val="0"/>
          <w:tblHeader w:val="0"/>
        </w:trPr>
        <w:tc>
          <w:tcPr/>
          <w:p w:rsidR="00000000" w:rsidDel="00000000" w:rsidP="00000000" w:rsidRDefault="00000000" w:rsidRPr="00000000" w14:paraId="0000002A">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Lecture No.</w:t>
            </w:r>
            <w:r w:rsidDel="00000000" w:rsidR="00000000" w:rsidRPr="00000000">
              <w:rPr>
                <w:rtl w:val="0"/>
              </w:rPr>
            </w:r>
          </w:p>
        </w:tc>
        <w:tc>
          <w:tcPr/>
          <w:p w:rsidR="00000000" w:rsidDel="00000000" w:rsidP="00000000" w:rsidRDefault="00000000" w:rsidRPr="00000000" w14:paraId="0000002B">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Unit</w:t>
            </w:r>
            <w:r w:rsidDel="00000000" w:rsidR="00000000" w:rsidRPr="00000000">
              <w:rPr>
                <w:rtl w:val="0"/>
              </w:rPr>
            </w:r>
          </w:p>
        </w:tc>
        <w:tc>
          <w:tcPr/>
          <w:p w:rsidR="00000000" w:rsidDel="00000000" w:rsidP="00000000" w:rsidRDefault="00000000" w:rsidRPr="00000000" w14:paraId="0000002C">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Topic</w:t>
            </w:r>
            <w:r w:rsidDel="00000000" w:rsidR="00000000" w:rsidRPr="00000000">
              <w:rPr>
                <w:rtl w:val="0"/>
              </w:rPr>
            </w:r>
          </w:p>
        </w:tc>
      </w:tr>
      <w:tr>
        <w:trPr>
          <w:cantSplit w:val="0"/>
          <w:tblHeader w:val="0"/>
        </w:trPr>
        <w:tc>
          <w:tcPr/>
          <w:p w:rsidR="00000000" w:rsidDel="00000000" w:rsidP="00000000" w:rsidRDefault="00000000" w:rsidRPr="00000000" w14:paraId="0000002D">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tl w:val="0"/>
              </w:rPr>
            </w:r>
          </w:p>
        </w:tc>
        <w:tc>
          <w:tcPr/>
          <w:p w:rsidR="00000000" w:rsidDel="00000000" w:rsidP="00000000" w:rsidRDefault="00000000" w:rsidRPr="00000000" w14:paraId="0000002E">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tl w:val="0"/>
              </w:rPr>
            </w:r>
          </w:p>
        </w:tc>
        <w:tc>
          <w:tcPr/>
          <w:p w:rsidR="00000000" w:rsidDel="00000000" w:rsidP="00000000" w:rsidRDefault="00000000" w:rsidRPr="00000000" w14:paraId="0000002F">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Introduction: Technical Communication, meaning of technical communication.</w:t>
            </w:r>
            <w:r w:rsidDel="00000000" w:rsidR="00000000" w:rsidRPr="00000000">
              <w:rPr>
                <w:rtl w:val="0"/>
              </w:rPr>
            </w:r>
          </w:p>
        </w:tc>
      </w:tr>
      <w:tr>
        <w:trPr>
          <w:cantSplit w:val="0"/>
          <w:tblHeader w:val="0"/>
        </w:trPr>
        <w:tc>
          <w:tcPr/>
          <w:p w:rsidR="00000000" w:rsidDel="00000000" w:rsidP="00000000" w:rsidRDefault="00000000" w:rsidRPr="00000000" w14:paraId="00000030">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p w:rsidR="00000000" w:rsidDel="00000000" w:rsidP="00000000" w:rsidRDefault="00000000" w:rsidRPr="00000000" w14:paraId="00000031">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tl w:val="0"/>
              </w:rPr>
            </w:r>
          </w:p>
        </w:tc>
        <w:tc>
          <w:tcPr/>
          <w:p w:rsidR="00000000" w:rsidDel="00000000" w:rsidP="00000000" w:rsidRDefault="00000000" w:rsidRPr="00000000" w14:paraId="00000032">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Modes of Communication – Bifurcations of different modes of communication.</w:t>
            </w:r>
            <w:r w:rsidDel="00000000" w:rsidR="00000000" w:rsidRPr="00000000">
              <w:rPr>
                <w:rtl w:val="0"/>
              </w:rPr>
            </w:r>
          </w:p>
        </w:tc>
      </w:tr>
      <w:tr>
        <w:trPr>
          <w:cantSplit w:val="0"/>
          <w:tblHeader w:val="0"/>
        </w:trPr>
        <w:tc>
          <w:tcPr/>
          <w:p w:rsidR="00000000" w:rsidDel="00000000" w:rsidP="00000000" w:rsidRDefault="00000000" w:rsidRPr="00000000" w14:paraId="00000033">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w:t>
            </w:r>
            <w:r w:rsidDel="00000000" w:rsidR="00000000" w:rsidRPr="00000000">
              <w:rPr>
                <w:rtl w:val="0"/>
              </w:rPr>
            </w:r>
          </w:p>
        </w:tc>
        <w:tc>
          <w:tcPr/>
          <w:p w:rsidR="00000000" w:rsidDel="00000000" w:rsidP="00000000" w:rsidRDefault="00000000" w:rsidRPr="00000000" w14:paraId="00000034">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tl w:val="0"/>
              </w:rPr>
            </w:r>
          </w:p>
        </w:tc>
        <w:tc>
          <w:tcPr/>
          <w:p w:rsidR="00000000" w:rsidDel="00000000" w:rsidP="00000000" w:rsidRDefault="00000000" w:rsidRPr="00000000" w14:paraId="00000035">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Barriers to Communication.</w:t>
            </w:r>
            <w:r w:rsidDel="00000000" w:rsidR="00000000" w:rsidRPr="00000000">
              <w:rPr>
                <w:rtl w:val="0"/>
              </w:rPr>
            </w:r>
          </w:p>
        </w:tc>
      </w:tr>
      <w:tr>
        <w:trPr>
          <w:cantSplit w:val="0"/>
          <w:tblHeader w:val="0"/>
        </w:trPr>
        <w:tc>
          <w:tcPr/>
          <w:p w:rsidR="00000000" w:rsidDel="00000000" w:rsidP="00000000" w:rsidRDefault="00000000" w:rsidRPr="00000000" w14:paraId="00000036">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w:t>
            </w:r>
            <w:r w:rsidDel="00000000" w:rsidR="00000000" w:rsidRPr="00000000">
              <w:rPr>
                <w:rtl w:val="0"/>
              </w:rPr>
            </w:r>
          </w:p>
        </w:tc>
        <w:tc>
          <w:tcPr/>
          <w:p w:rsidR="00000000" w:rsidDel="00000000" w:rsidP="00000000" w:rsidRDefault="00000000" w:rsidRPr="00000000" w14:paraId="00000037">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tl w:val="0"/>
              </w:rPr>
            </w:r>
          </w:p>
        </w:tc>
        <w:tc>
          <w:tcPr/>
          <w:p w:rsidR="00000000" w:rsidDel="00000000" w:rsidP="00000000" w:rsidRDefault="00000000" w:rsidRPr="00000000" w14:paraId="00000038">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Interpersonal Barriers -. Information Gap Principle. </w:t>
            </w:r>
            <w:r w:rsidDel="00000000" w:rsidR="00000000" w:rsidRPr="00000000">
              <w:rPr>
                <w:rtl w:val="0"/>
              </w:rPr>
            </w:r>
          </w:p>
        </w:tc>
      </w:tr>
      <w:tr>
        <w:trPr>
          <w:cantSplit w:val="0"/>
          <w:tblHeader w:val="0"/>
        </w:trPr>
        <w:tc>
          <w:tcPr/>
          <w:p w:rsidR="00000000" w:rsidDel="00000000" w:rsidP="00000000" w:rsidRDefault="00000000" w:rsidRPr="00000000" w14:paraId="00000039">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5</w:t>
            </w:r>
            <w:r w:rsidDel="00000000" w:rsidR="00000000" w:rsidRPr="00000000">
              <w:rPr>
                <w:rtl w:val="0"/>
              </w:rPr>
            </w:r>
          </w:p>
        </w:tc>
        <w:tc>
          <w:tcPr/>
          <w:p w:rsidR="00000000" w:rsidDel="00000000" w:rsidP="00000000" w:rsidRDefault="00000000" w:rsidRPr="00000000" w14:paraId="0000003A">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tl w:val="0"/>
              </w:rPr>
            </w:r>
          </w:p>
        </w:tc>
        <w:tc>
          <w:tcPr/>
          <w:p w:rsidR="00000000" w:rsidDel="00000000" w:rsidP="00000000" w:rsidRDefault="00000000" w:rsidRPr="00000000" w14:paraId="0000003B">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Basics of TC. Levels of TC.</w:t>
            </w:r>
            <w:r w:rsidDel="00000000" w:rsidR="00000000" w:rsidRPr="00000000">
              <w:rPr>
                <w:rtl w:val="0"/>
              </w:rPr>
            </w:r>
          </w:p>
        </w:tc>
      </w:tr>
      <w:tr>
        <w:trPr>
          <w:cantSplit w:val="0"/>
          <w:tblHeader w:val="0"/>
        </w:trPr>
        <w:tc>
          <w:tcPr/>
          <w:p w:rsidR="00000000" w:rsidDel="00000000" w:rsidP="00000000" w:rsidRDefault="00000000" w:rsidRPr="00000000" w14:paraId="0000003C">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6</w:t>
            </w:r>
            <w:r w:rsidDel="00000000" w:rsidR="00000000" w:rsidRPr="00000000">
              <w:rPr>
                <w:rtl w:val="0"/>
              </w:rPr>
            </w:r>
          </w:p>
        </w:tc>
        <w:tc>
          <w:tcPr/>
          <w:p w:rsidR="00000000" w:rsidDel="00000000" w:rsidP="00000000" w:rsidRDefault="00000000" w:rsidRPr="00000000" w14:paraId="0000003D">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tl w:val="0"/>
              </w:rPr>
            </w:r>
          </w:p>
        </w:tc>
        <w:tc>
          <w:tcPr/>
          <w:p w:rsidR="00000000" w:rsidDel="00000000" w:rsidP="00000000" w:rsidRDefault="00000000" w:rsidRPr="00000000" w14:paraId="0000003E">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Communication Networks. </w:t>
            </w:r>
            <w:r w:rsidDel="00000000" w:rsidR="00000000" w:rsidRPr="00000000">
              <w:rPr>
                <w:rtl w:val="0"/>
              </w:rPr>
            </w:r>
          </w:p>
        </w:tc>
      </w:tr>
      <w:tr>
        <w:trPr>
          <w:cantSplit w:val="0"/>
          <w:tblHeader w:val="0"/>
        </w:trPr>
        <w:tc>
          <w:tcPr/>
          <w:p w:rsidR="00000000" w:rsidDel="00000000" w:rsidP="00000000" w:rsidRDefault="00000000" w:rsidRPr="00000000" w14:paraId="0000003F">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7</w:t>
            </w:r>
            <w:r w:rsidDel="00000000" w:rsidR="00000000" w:rsidRPr="00000000">
              <w:rPr>
                <w:rtl w:val="0"/>
              </w:rPr>
            </w:r>
          </w:p>
        </w:tc>
        <w:tc>
          <w:tcPr/>
          <w:p w:rsidR="00000000" w:rsidDel="00000000" w:rsidP="00000000" w:rsidRDefault="00000000" w:rsidRPr="00000000" w14:paraId="00000040">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tl w:val="0"/>
              </w:rPr>
            </w:r>
          </w:p>
        </w:tc>
        <w:tc>
          <w:tcPr/>
          <w:p w:rsidR="00000000" w:rsidDel="00000000" w:rsidP="00000000" w:rsidRDefault="00000000" w:rsidRPr="00000000" w14:paraId="00000041">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Visual Aids in TC – tables and graphs. Types of graphs and tables. Uses of visual aids.</w:t>
            </w:r>
            <w:r w:rsidDel="00000000" w:rsidR="00000000" w:rsidRPr="00000000">
              <w:rPr>
                <w:rtl w:val="0"/>
              </w:rPr>
            </w:r>
          </w:p>
        </w:tc>
      </w:tr>
      <w:tr>
        <w:trPr>
          <w:cantSplit w:val="0"/>
          <w:tblHeader w:val="0"/>
        </w:trPr>
        <w:tc>
          <w:tcPr/>
          <w:p w:rsidR="00000000" w:rsidDel="00000000" w:rsidP="00000000" w:rsidRDefault="00000000" w:rsidRPr="00000000" w14:paraId="00000042">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8</w:t>
            </w:r>
            <w:r w:rsidDel="00000000" w:rsidR="00000000" w:rsidRPr="00000000">
              <w:rPr>
                <w:rtl w:val="0"/>
              </w:rPr>
            </w:r>
          </w:p>
        </w:tc>
        <w:tc>
          <w:tcPr/>
          <w:p w:rsidR="00000000" w:rsidDel="00000000" w:rsidP="00000000" w:rsidRDefault="00000000" w:rsidRPr="00000000" w14:paraId="00000043">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p w:rsidR="00000000" w:rsidDel="00000000" w:rsidP="00000000" w:rsidRDefault="00000000" w:rsidRPr="00000000" w14:paraId="00000044">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Active Listening – Introduction and Reasons for poor listening.</w:t>
            </w:r>
            <w:r w:rsidDel="00000000" w:rsidR="00000000" w:rsidRPr="00000000">
              <w:rPr>
                <w:rtl w:val="0"/>
              </w:rPr>
            </w:r>
          </w:p>
        </w:tc>
      </w:tr>
      <w:tr>
        <w:trPr>
          <w:cantSplit w:val="0"/>
          <w:trHeight w:val="260" w:hRule="atLeast"/>
          <w:tblHeader w:val="0"/>
        </w:trPr>
        <w:tc>
          <w:tcPr/>
          <w:p w:rsidR="00000000" w:rsidDel="00000000" w:rsidP="00000000" w:rsidRDefault="00000000" w:rsidRPr="00000000" w14:paraId="00000045">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9</w:t>
            </w:r>
            <w:r w:rsidDel="00000000" w:rsidR="00000000" w:rsidRPr="00000000">
              <w:rPr>
                <w:rtl w:val="0"/>
              </w:rPr>
            </w:r>
          </w:p>
        </w:tc>
        <w:tc>
          <w:tcPr/>
          <w:p w:rsidR="00000000" w:rsidDel="00000000" w:rsidP="00000000" w:rsidRDefault="00000000" w:rsidRPr="00000000" w14:paraId="00000046">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p w:rsidR="00000000" w:rsidDel="00000000" w:rsidP="00000000" w:rsidRDefault="00000000" w:rsidRPr="00000000" w14:paraId="00000047">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Listening Modes – Traits of a good listener. Types of listening.</w:t>
            </w:r>
            <w:r w:rsidDel="00000000" w:rsidR="00000000" w:rsidRPr="00000000">
              <w:rPr>
                <w:rtl w:val="0"/>
              </w:rPr>
            </w:r>
          </w:p>
        </w:tc>
      </w:tr>
      <w:tr>
        <w:trPr>
          <w:cantSplit w:val="0"/>
          <w:tblHeader w:val="0"/>
        </w:trPr>
        <w:tc>
          <w:tcPr/>
          <w:p w:rsidR="00000000" w:rsidDel="00000000" w:rsidP="00000000" w:rsidRDefault="00000000" w:rsidRPr="00000000" w14:paraId="00000048">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10</w:t>
            </w:r>
            <w:r w:rsidDel="00000000" w:rsidR="00000000" w:rsidRPr="00000000">
              <w:rPr>
                <w:rtl w:val="0"/>
              </w:rPr>
            </w:r>
          </w:p>
        </w:tc>
        <w:tc>
          <w:tcPr/>
          <w:p w:rsidR="00000000" w:rsidDel="00000000" w:rsidP="00000000" w:rsidRDefault="00000000" w:rsidRPr="00000000" w14:paraId="00000049">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2</w:t>
            </w:r>
            <w:r w:rsidDel="00000000" w:rsidR="00000000" w:rsidRPr="00000000">
              <w:rPr>
                <w:rtl w:val="0"/>
              </w:rPr>
            </w:r>
          </w:p>
        </w:tc>
        <w:tc>
          <w:tcPr/>
          <w:p w:rsidR="00000000" w:rsidDel="00000000" w:rsidP="00000000" w:rsidRDefault="00000000" w:rsidRPr="00000000" w14:paraId="0000004A">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Barriers to Effective listening. </w:t>
            </w:r>
            <w:r w:rsidDel="00000000" w:rsidR="00000000" w:rsidRPr="00000000">
              <w:rPr>
                <w:rtl w:val="0"/>
              </w:rPr>
            </w:r>
          </w:p>
        </w:tc>
      </w:tr>
      <w:tr>
        <w:trPr>
          <w:cantSplit w:val="0"/>
          <w:tblHeader w:val="0"/>
        </w:trPr>
        <w:tc>
          <w:tcPr/>
          <w:p w:rsidR="00000000" w:rsidDel="00000000" w:rsidP="00000000" w:rsidRDefault="00000000" w:rsidRPr="00000000" w14:paraId="0000004B">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11</w:t>
            </w:r>
            <w:r w:rsidDel="00000000" w:rsidR="00000000" w:rsidRPr="00000000">
              <w:rPr>
                <w:rtl w:val="0"/>
              </w:rPr>
            </w:r>
          </w:p>
        </w:tc>
        <w:tc>
          <w:tcPr/>
          <w:p w:rsidR="00000000" w:rsidDel="00000000" w:rsidP="00000000" w:rsidRDefault="00000000" w:rsidRPr="00000000" w14:paraId="0000004C">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p w:rsidR="00000000" w:rsidDel="00000000" w:rsidP="00000000" w:rsidRDefault="00000000" w:rsidRPr="00000000" w14:paraId="0000004D">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Phonetics – Introduction. Basic Sounds of English.</w:t>
            </w:r>
            <w:r w:rsidDel="00000000" w:rsidR="00000000" w:rsidRPr="00000000">
              <w:rPr>
                <w:rtl w:val="0"/>
              </w:rPr>
            </w:r>
          </w:p>
        </w:tc>
      </w:tr>
      <w:tr>
        <w:trPr>
          <w:cantSplit w:val="0"/>
          <w:tblHeader w:val="0"/>
        </w:trPr>
        <w:tc>
          <w:tcPr/>
          <w:p w:rsidR="00000000" w:rsidDel="00000000" w:rsidP="00000000" w:rsidRDefault="00000000" w:rsidRPr="00000000" w14:paraId="0000004E">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12</w:t>
            </w:r>
            <w:r w:rsidDel="00000000" w:rsidR="00000000" w:rsidRPr="00000000">
              <w:rPr>
                <w:rtl w:val="0"/>
              </w:rPr>
            </w:r>
          </w:p>
        </w:tc>
        <w:tc>
          <w:tcPr/>
          <w:p w:rsidR="00000000" w:rsidDel="00000000" w:rsidP="00000000" w:rsidRDefault="00000000" w:rsidRPr="00000000" w14:paraId="0000004F">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p w:rsidR="00000000" w:rsidDel="00000000" w:rsidP="00000000" w:rsidRDefault="00000000" w:rsidRPr="00000000" w14:paraId="00000050">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Phonetic transcription. Rules of Pronunciation. Problem Sounds.</w:t>
            </w:r>
            <w:r w:rsidDel="00000000" w:rsidR="00000000" w:rsidRPr="00000000">
              <w:rPr>
                <w:rtl w:val="0"/>
              </w:rPr>
            </w:r>
          </w:p>
        </w:tc>
      </w:tr>
      <w:tr>
        <w:trPr>
          <w:cantSplit w:val="0"/>
          <w:tblHeader w:val="0"/>
        </w:trPr>
        <w:tc>
          <w:tcPr/>
          <w:p w:rsidR="00000000" w:rsidDel="00000000" w:rsidP="00000000" w:rsidRDefault="00000000" w:rsidRPr="00000000" w14:paraId="00000051">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13</w:t>
            </w:r>
            <w:r w:rsidDel="00000000" w:rsidR="00000000" w:rsidRPr="00000000">
              <w:rPr>
                <w:rtl w:val="0"/>
              </w:rPr>
            </w:r>
          </w:p>
        </w:tc>
        <w:tc>
          <w:tcPr/>
          <w:p w:rsidR="00000000" w:rsidDel="00000000" w:rsidP="00000000" w:rsidRDefault="00000000" w:rsidRPr="00000000" w14:paraId="00000052">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p w:rsidR="00000000" w:rsidDel="00000000" w:rsidP="00000000" w:rsidRDefault="00000000" w:rsidRPr="00000000" w14:paraId="00000053">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Syllables. Word Stress – weak forms. </w:t>
            </w:r>
            <w:r w:rsidDel="00000000" w:rsidR="00000000" w:rsidRPr="00000000">
              <w:rPr>
                <w:rtl w:val="0"/>
              </w:rPr>
            </w:r>
          </w:p>
        </w:tc>
      </w:tr>
      <w:tr>
        <w:trPr>
          <w:cantSplit w:val="0"/>
          <w:tblHeader w:val="0"/>
        </w:trPr>
        <w:tc>
          <w:tcPr/>
          <w:p w:rsidR="00000000" w:rsidDel="00000000" w:rsidP="00000000" w:rsidRDefault="00000000" w:rsidRPr="00000000" w14:paraId="00000054">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14</w:t>
            </w:r>
            <w:r w:rsidDel="00000000" w:rsidR="00000000" w:rsidRPr="00000000">
              <w:rPr>
                <w:rtl w:val="0"/>
              </w:rPr>
            </w:r>
          </w:p>
        </w:tc>
        <w:tc>
          <w:tcPr/>
          <w:p w:rsidR="00000000" w:rsidDel="00000000" w:rsidP="00000000" w:rsidRDefault="00000000" w:rsidRPr="00000000" w14:paraId="00000055">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p w:rsidR="00000000" w:rsidDel="00000000" w:rsidP="00000000" w:rsidRDefault="00000000" w:rsidRPr="00000000" w14:paraId="00000056">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Sentence Stress – sentence rhythm. Intonation.</w:t>
            </w:r>
            <w:r w:rsidDel="00000000" w:rsidR="00000000" w:rsidRPr="00000000">
              <w:rPr>
                <w:rtl w:val="0"/>
              </w:rPr>
            </w:r>
          </w:p>
        </w:tc>
      </w:tr>
      <w:tr>
        <w:trPr>
          <w:cantSplit w:val="0"/>
          <w:tblHeader w:val="0"/>
        </w:trPr>
        <w:tc>
          <w:tcPr/>
          <w:p w:rsidR="00000000" w:rsidDel="00000000" w:rsidP="00000000" w:rsidRDefault="00000000" w:rsidRPr="00000000" w14:paraId="00000057">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15</w:t>
            </w:r>
            <w:r w:rsidDel="00000000" w:rsidR="00000000" w:rsidRPr="00000000">
              <w:rPr>
                <w:rtl w:val="0"/>
              </w:rPr>
            </w:r>
          </w:p>
        </w:tc>
        <w:tc>
          <w:tcPr/>
          <w:p w:rsidR="00000000" w:rsidDel="00000000" w:rsidP="00000000" w:rsidRDefault="00000000" w:rsidRPr="00000000" w14:paraId="00000058">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p w:rsidR="00000000" w:rsidDel="00000000" w:rsidP="00000000" w:rsidRDefault="00000000" w:rsidRPr="00000000" w14:paraId="00000059">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General uses of tone.</w:t>
            </w:r>
            <w:r w:rsidDel="00000000" w:rsidR="00000000" w:rsidRPr="00000000">
              <w:rPr>
                <w:rtl w:val="0"/>
              </w:rPr>
            </w:r>
          </w:p>
        </w:tc>
      </w:tr>
      <w:tr>
        <w:trPr>
          <w:cantSplit w:val="0"/>
          <w:tblHeader w:val="0"/>
        </w:trPr>
        <w:tc>
          <w:tcPr/>
          <w:p w:rsidR="00000000" w:rsidDel="00000000" w:rsidP="00000000" w:rsidRDefault="00000000" w:rsidRPr="00000000" w14:paraId="0000005A">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16</w:t>
            </w:r>
            <w:r w:rsidDel="00000000" w:rsidR="00000000" w:rsidRPr="00000000">
              <w:rPr>
                <w:rtl w:val="0"/>
              </w:rPr>
            </w:r>
          </w:p>
        </w:tc>
        <w:tc>
          <w:tcPr/>
          <w:p w:rsidR="00000000" w:rsidDel="00000000" w:rsidP="00000000" w:rsidRDefault="00000000" w:rsidRPr="00000000" w14:paraId="0000005B">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p w:rsidR="00000000" w:rsidDel="00000000" w:rsidP="00000000" w:rsidRDefault="00000000" w:rsidRPr="00000000" w14:paraId="0000005C">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Effective Speaking – Introduction. Paralinguistic Features.</w:t>
            </w:r>
            <w:r w:rsidDel="00000000" w:rsidR="00000000" w:rsidRPr="00000000">
              <w:rPr>
                <w:rtl w:val="0"/>
              </w:rPr>
            </w:r>
          </w:p>
        </w:tc>
      </w:tr>
      <w:tr>
        <w:trPr>
          <w:cantSplit w:val="0"/>
          <w:tblHeader w:val="0"/>
        </w:trPr>
        <w:tc>
          <w:tcPr/>
          <w:p w:rsidR="00000000" w:rsidDel="00000000" w:rsidP="00000000" w:rsidRDefault="00000000" w:rsidRPr="00000000" w14:paraId="0000005D">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17</w:t>
            </w:r>
            <w:r w:rsidDel="00000000" w:rsidR="00000000" w:rsidRPr="00000000">
              <w:rPr>
                <w:rtl w:val="0"/>
              </w:rPr>
            </w:r>
          </w:p>
        </w:tc>
        <w:tc>
          <w:tcPr/>
          <w:p w:rsidR="00000000" w:rsidDel="00000000" w:rsidP="00000000" w:rsidRDefault="00000000" w:rsidRPr="00000000" w14:paraId="0000005E">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p w:rsidR="00000000" w:rsidDel="00000000" w:rsidP="00000000" w:rsidRDefault="00000000" w:rsidRPr="00000000" w14:paraId="0000005F">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Manipulating Paralinguistic features. Barriers to Speaking. </w:t>
            </w:r>
            <w:r w:rsidDel="00000000" w:rsidR="00000000" w:rsidRPr="00000000">
              <w:rPr>
                <w:rtl w:val="0"/>
              </w:rPr>
            </w:r>
          </w:p>
        </w:tc>
      </w:tr>
      <w:tr>
        <w:trPr>
          <w:cantSplit w:val="0"/>
          <w:tblHeader w:val="0"/>
        </w:trPr>
        <w:tc>
          <w:tcPr/>
          <w:p w:rsidR="00000000" w:rsidDel="00000000" w:rsidP="00000000" w:rsidRDefault="00000000" w:rsidRPr="00000000" w14:paraId="00000060">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18</w:t>
            </w:r>
            <w:r w:rsidDel="00000000" w:rsidR="00000000" w:rsidRPr="00000000">
              <w:rPr>
                <w:rtl w:val="0"/>
              </w:rPr>
            </w:r>
          </w:p>
        </w:tc>
        <w:tc>
          <w:tcPr/>
          <w:p w:rsidR="00000000" w:rsidDel="00000000" w:rsidP="00000000" w:rsidRDefault="00000000" w:rsidRPr="00000000" w14:paraId="00000061">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p w:rsidR="00000000" w:rsidDel="00000000" w:rsidP="00000000" w:rsidRDefault="00000000" w:rsidRPr="00000000" w14:paraId="00000062">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Types of Speaking – Persuasive Speaking and Public Speaking.</w:t>
            </w:r>
            <w:r w:rsidDel="00000000" w:rsidR="00000000" w:rsidRPr="00000000">
              <w:rPr>
                <w:rtl w:val="0"/>
              </w:rPr>
            </w:r>
          </w:p>
        </w:tc>
      </w:tr>
      <w:tr>
        <w:trPr>
          <w:cantSplit w:val="0"/>
          <w:tblHeader w:val="0"/>
        </w:trPr>
        <w:tc>
          <w:tcPr/>
          <w:p w:rsidR="00000000" w:rsidDel="00000000" w:rsidP="00000000" w:rsidRDefault="00000000" w:rsidRPr="00000000" w14:paraId="00000063">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19</w:t>
            </w:r>
            <w:r w:rsidDel="00000000" w:rsidR="00000000" w:rsidRPr="00000000">
              <w:rPr>
                <w:rtl w:val="0"/>
              </w:rPr>
            </w:r>
          </w:p>
        </w:tc>
        <w:tc>
          <w:tcPr/>
          <w:p w:rsidR="00000000" w:rsidDel="00000000" w:rsidP="00000000" w:rsidRDefault="00000000" w:rsidRPr="00000000" w14:paraId="00000064">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p w:rsidR="00000000" w:rsidDel="00000000" w:rsidP="00000000" w:rsidRDefault="00000000" w:rsidRPr="00000000" w14:paraId="00000065">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Drafting the speech.</w:t>
            </w:r>
            <w:r w:rsidDel="00000000" w:rsidR="00000000" w:rsidRPr="00000000">
              <w:rPr>
                <w:rtl w:val="0"/>
              </w:rPr>
            </w:r>
          </w:p>
        </w:tc>
      </w:tr>
      <w:tr>
        <w:trPr>
          <w:cantSplit w:val="0"/>
          <w:tblHeader w:val="0"/>
        </w:trPr>
        <w:tc>
          <w:tcPr/>
          <w:p w:rsidR="00000000" w:rsidDel="00000000" w:rsidP="00000000" w:rsidRDefault="00000000" w:rsidRPr="00000000" w14:paraId="00000066">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20</w:t>
            </w:r>
            <w:r w:rsidDel="00000000" w:rsidR="00000000" w:rsidRPr="00000000">
              <w:rPr>
                <w:rtl w:val="0"/>
              </w:rPr>
            </w:r>
          </w:p>
        </w:tc>
        <w:tc>
          <w:tcPr/>
          <w:p w:rsidR="00000000" w:rsidDel="00000000" w:rsidP="00000000" w:rsidRDefault="00000000" w:rsidRPr="00000000" w14:paraId="00000067">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p w:rsidR="00000000" w:rsidDel="00000000" w:rsidP="00000000" w:rsidRDefault="00000000" w:rsidRPr="00000000" w14:paraId="00000068">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Listening and Speaking – Conversations and types of conversations. </w:t>
            </w:r>
            <w:r w:rsidDel="00000000" w:rsidR="00000000" w:rsidRPr="00000000">
              <w:rPr>
                <w:rtl w:val="0"/>
              </w:rPr>
            </w:r>
          </w:p>
        </w:tc>
      </w:tr>
      <w:tr>
        <w:trPr>
          <w:cantSplit w:val="0"/>
          <w:tblHeader w:val="0"/>
        </w:trPr>
        <w:tc>
          <w:tcPr/>
          <w:p w:rsidR="00000000" w:rsidDel="00000000" w:rsidP="00000000" w:rsidRDefault="00000000" w:rsidRPr="00000000" w14:paraId="00000069">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21</w:t>
            </w:r>
            <w:r w:rsidDel="00000000" w:rsidR="00000000" w:rsidRPr="00000000">
              <w:rPr>
                <w:rtl w:val="0"/>
              </w:rPr>
            </w:r>
          </w:p>
        </w:tc>
        <w:tc>
          <w:tcPr/>
          <w:p w:rsidR="00000000" w:rsidDel="00000000" w:rsidP="00000000" w:rsidRDefault="00000000" w:rsidRPr="00000000" w14:paraId="0000006A">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p w:rsidR="00000000" w:rsidDel="00000000" w:rsidP="00000000" w:rsidRDefault="00000000" w:rsidRPr="00000000" w14:paraId="0000006B">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Conversation practices.</w:t>
            </w:r>
            <w:r w:rsidDel="00000000" w:rsidR="00000000" w:rsidRPr="00000000">
              <w:rPr>
                <w:rtl w:val="0"/>
              </w:rPr>
            </w:r>
          </w:p>
        </w:tc>
      </w:tr>
      <w:tr>
        <w:trPr>
          <w:cantSplit w:val="0"/>
          <w:tblHeader w:val="0"/>
        </w:trPr>
        <w:tc>
          <w:tcPr/>
          <w:p w:rsidR="00000000" w:rsidDel="00000000" w:rsidP="00000000" w:rsidRDefault="00000000" w:rsidRPr="00000000" w14:paraId="0000006C">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22</w:t>
            </w:r>
            <w:r w:rsidDel="00000000" w:rsidR="00000000" w:rsidRPr="00000000">
              <w:rPr>
                <w:rtl w:val="0"/>
              </w:rPr>
            </w:r>
          </w:p>
        </w:tc>
        <w:tc>
          <w:tcPr/>
          <w:p w:rsidR="00000000" w:rsidDel="00000000" w:rsidP="00000000" w:rsidRDefault="00000000" w:rsidRPr="00000000" w14:paraId="0000006D">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p w:rsidR="00000000" w:rsidDel="00000000" w:rsidP="00000000" w:rsidRDefault="00000000" w:rsidRPr="00000000" w14:paraId="0000006E">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Telephonic Conversation and Etiquettes.</w:t>
            </w:r>
            <w:r w:rsidDel="00000000" w:rsidR="00000000" w:rsidRPr="00000000">
              <w:rPr>
                <w:rtl w:val="0"/>
              </w:rPr>
            </w:r>
          </w:p>
        </w:tc>
      </w:tr>
      <w:tr>
        <w:trPr>
          <w:cantSplit w:val="0"/>
          <w:tblHeader w:val="0"/>
        </w:trPr>
        <w:tc>
          <w:tcPr/>
          <w:p w:rsidR="00000000" w:rsidDel="00000000" w:rsidP="00000000" w:rsidRDefault="00000000" w:rsidRPr="00000000" w14:paraId="0000006F">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23</w:t>
            </w:r>
            <w:r w:rsidDel="00000000" w:rsidR="00000000" w:rsidRPr="00000000">
              <w:rPr>
                <w:rtl w:val="0"/>
              </w:rPr>
            </w:r>
          </w:p>
        </w:tc>
        <w:tc>
          <w:tcPr/>
          <w:p w:rsidR="00000000" w:rsidDel="00000000" w:rsidP="00000000" w:rsidRDefault="00000000" w:rsidRPr="00000000" w14:paraId="00000070">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p w:rsidR="00000000" w:rsidDel="00000000" w:rsidP="00000000" w:rsidRDefault="00000000" w:rsidRPr="00000000" w14:paraId="00000071">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Dialogue Writing – Situational Dialogues.</w:t>
            </w:r>
            <w:r w:rsidDel="00000000" w:rsidR="00000000" w:rsidRPr="00000000">
              <w:rPr>
                <w:rtl w:val="0"/>
              </w:rPr>
            </w:r>
          </w:p>
        </w:tc>
      </w:tr>
      <w:tr>
        <w:trPr>
          <w:cantSplit w:val="0"/>
          <w:tblHeader w:val="0"/>
        </w:trPr>
        <w:tc>
          <w:tcPr/>
          <w:p w:rsidR="00000000" w:rsidDel="00000000" w:rsidP="00000000" w:rsidRDefault="00000000" w:rsidRPr="00000000" w14:paraId="00000072">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24</w:t>
            </w:r>
            <w:r w:rsidDel="00000000" w:rsidR="00000000" w:rsidRPr="00000000">
              <w:rPr>
                <w:rtl w:val="0"/>
              </w:rPr>
            </w:r>
          </w:p>
        </w:tc>
        <w:tc>
          <w:tcPr/>
          <w:p w:rsidR="00000000" w:rsidDel="00000000" w:rsidP="00000000" w:rsidRDefault="00000000" w:rsidRPr="00000000" w14:paraId="00000073">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p w:rsidR="00000000" w:rsidDel="00000000" w:rsidP="00000000" w:rsidRDefault="00000000" w:rsidRPr="00000000" w14:paraId="00000074">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Effective Presentation Strategies – Introduction and Planning.</w:t>
            </w:r>
            <w:r w:rsidDel="00000000" w:rsidR="00000000" w:rsidRPr="00000000">
              <w:rPr>
                <w:rtl w:val="0"/>
              </w:rPr>
            </w:r>
          </w:p>
        </w:tc>
      </w:tr>
      <w:tr>
        <w:trPr>
          <w:cantSplit w:val="0"/>
          <w:tblHeader w:val="0"/>
        </w:trPr>
        <w:tc>
          <w:tcPr/>
          <w:p w:rsidR="00000000" w:rsidDel="00000000" w:rsidP="00000000" w:rsidRDefault="00000000" w:rsidRPr="00000000" w14:paraId="00000075">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25</w:t>
            </w:r>
            <w:r w:rsidDel="00000000" w:rsidR="00000000" w:rsidRPr="00000000">
              <w:rPr>
                <w:rtl w:val="0"/>
              </w:rPr>
            </w:r>
          </w:p>
        </w:tc>
        <w:tc>
          <w:tcPr/>
          <w:p w:rsidR="00000000" w:rsidDel="00000000" w:rsidP="00000000" w:rsidRDefault="00000000" w:rsidRPr="00000000" w14:paraId="00000076">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p w:rsidR="00000000" w:rsidDel="00000000" w:rsidP="00000000" w:rsidRDefault="00000000" w:rsidRPr="00000000" w14:paraId="00000077">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Outlining and Structuring. Speech Delivery – Introduction.</w:t>
            </w:r>
            <w:r w:rsidDel="00000000" w:rsidR="00000000" w:rsidRPr="00000000">
              <w:rPr>
                <w:rtl w:val="0"/>
              </w:rPr>
            </w:r>
          </w:p>
        </w:tc>
      </w:tr>
      <w:tr>
        <w:trPr>
          <w:cantSplit w:val="0"/>
          <w:tblHeader w:val="0"/>
        </w:trPr>
        <w:tc>
          <w:tcPr/>
          <w:p w:rsidR="00000000" w:rsidDel="00000000" w:rsidP="00000000" w:rsidRDefault="00000000" w:rsidRPr="00000000" w14:paraId="00000078">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26</w:t>
            </w:r>
            <w:r w:rsidDel="00000000" w:rsidR="00000000" w:rsidRPr="00000000">
              <w:rPr>
                <w:rtl w:val="0"/>
              </w:rPr>
            </w:r>
          </w:p>
        </w:tc>
        <w:tc>
          <w:tcPr/>
          <w:p w:rsidR="00000000" w:rsidDel="00000000" w:rsidP="00000000" w:rsidRDefault="00000000" w:rsidRPr="00000000" w14:paraId="00000079">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p w:rsidR="00000000" w:rsidDel="00000000" w:rsidP="00000000" w:rsidRDefault="00000000" w:rsidRPr="00000000" w14:paraId="0000007A">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Nuances of Delivery. Guidelines for effective speech delivery.</w:t>
            </w:r>
            <w:r w:rsidDel="00000000" w:rsidR="00000000" w:rsidRPr="00000000">
              <w:rPr>
                <w:rtl w:val="0"/>
              </w:rPr>
            </w:r>
          </w:p>
        </w:tc>
      </w:tr>
      <w:tr>
        <w:trPr>
          <w:cantSplit w:val="0"/>
          <w:tblHeader w:val="0"/>
        </w:trPr>
        <w:tc>
          <w:tcPr/>
          <w:p w:rsidR="00000000" w:rsidDel="00000000" w:rsidP="00000000" w:rsidRDefault="00000000" w:rsidRPr="00000000" w14:paraId="0000007B">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27</w:t>
            </w:r>
            <w:r w:rsidDel="00000000" w:rsidR="00000000" w:rsidRPr="00000000">
              <w:rPr>
                <w:rtl w:val="0"/>
              </w:rPr>
            </w:r>
          </w:p>
        </w:tc>
        <w:tc>
          <w:tcPr/>
          <w:p w:rsidR="00000000" w:rsidDel="00000000" w:rsidP="00000000" w:rsidRDefault="00000000" w:rsidRPr="00000000" w14:paraId="0000007C">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p w:rsidR="00000000" w:rsidDel="00000000" w:rsidP="00000000" w:rsidRDefault="00000000" w:rsidRPr="00000000" w14:paraId="0000007D">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Controlling nervousness and stage fright. Visual Aids in presentation.</w:t>
            </w:r>
            <w:r w:rsidDel="00000000" w:rsidR="00000000" w:rsidRPr="00000000">
              <w:rPr>
                <w:rtl w:val="0"/>
              </w:rPr>
            </w:r>
          </w:p>
        </w:tc>
      </w:tr>
      <w:tr>
        <w:trPr>
          <w:cantSplit w:val="0"/>
          <w:tblHeader w:val="0"/>
        </w:trPr>
        <w:tc>
          <w:tcPr/>
          <w:p w:rsidR="00000000" w:rsidDel="00000000" w:rsidP="00000000" w:rsidRDefault="00000000" w:rsidRPr="00000000" w14:paraId="0000007E">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28</w:t>
            </w:r>
            <w:r w:rsidDel="00000000" w:rsidR="00000000" w:rsidRPr="00000000">
              <w:rPr>
                <w:rtl w:val="0"/>
              </w:rPr>
            </w:r>
          </w:p>
        </w:tc>
        <w:tc>
          <w:tcPr/>
          <w:p w:rsidR="00000000" w:rsidDel="00000000" w:rsidP="00000000" w:rsidRDefault="00000000" w:rsidRPr="00000000" w14:paraId="0000007F">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p w:rsidR="00000000" w:rsidDel="00000000" w:rsidP="00000000" w:rsidRDefault="00000000" w:rsidRPr="00000000" w14:paraId="00000080">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Applications of MS – PowerPoint.</w:t>
            </w:r>
            <w:r w:rsidDel="00000000" w:rsidR="00000000" w:rsidRPr="00000000">
              <w:rPr>
                <w:rtl w:val="0"/>
              </w:rPr>
            </w:r>
          </w:p>
        </w:tc>
      </w:tr>
      <w:tr>
        <w:trPr>
          <w:cantSplit w:val="0"/>
          <w:tblHeader w:val="0"/>
        </w:trPr>
        <w:tc>
          <w:tcPr/>
          <w:p w:rsidR="00000000" w:rsidDel="00000000" w:rsidP="00000000" w:rsidRDefault="00000000" w:rsidRPr="00000000" w14:paraId="00000081">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29</w:t>
            </w:r>
            <w:r w:rsidDel="00000000" w:rsidR="00000000" w:rsidRPr="00000000">
              <w:rPr>
                <w:rtl w:val="0"/>
              </w:rPr>
            </w:r>
          </w:p>
        </w:tc>
        <w:tc>
          <w:tcPr/>
          <w:p w:rsidR="00000000" w:rsidDel="00000000" w:rsidP="00000000" w:rsidRDefault="00000000" w:rsidRPr="00000000" w14:paraId="00000082">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p w:rsidR="00000000" w:rsidDel="00000000" w:rsidP="00000000" w:rsidRDefault="00000000" w:rsidRPr="00000000" w14:paraId="00000083">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Interviews – Introduction, Objective and Types.</w:t>
            </w:r>
            <w:r w:rsidDel="00000000" w:rsidR="00000000" w:rsidRPr="00000000">
              <w:rPr>
                <w:rtl w:val="0"/>
              </w:rPr>
            </w:r>
          </w:p>
        </w:tc>
      </w:tr>
      <w:tr>
        <w:trPr>
          <w:cantSplit w:val="0"/>
          <w:tblHeader w:val="0"/>
        </w:trPr>
        <w:tc>
          <w:tcPr/>
          <w:p w:rsidR="00000000" w:rsidDel="00000000" w:rsidP="00000000" w:rsidRDefault="00000000" w:rsidRPr="00000000" w14:paraId="00000084">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30</w:t>
            </w:r>
            <w:r w:rsidDel="00000000" w:rsidR="00000000" w:rsidRPr="00000000">
              <w:rPr>
                <w:rtl w:val="0"/>
              </w:rPr>
            </w:r>
          </w:p>
        </w:tc>
        <w:tc>
          <w:tcPr/>
          <w:p w:rsidR="00000000" w:rsidDel="00000000" w:rsidP="00000000" w:rsidRDefault="00000000" w:rsidRPr="00000000" w14:paraId="00000085">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p w:rsidR="00000000" w:rsidDel="00000000" w:rsidP="00000000" w:rsidRDefault="00000000" w:rsidRPr="00000000" w14:paraId="00000086">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Job Interviews. Stages of Interview.</w:t>
            </w:r>
            <w:r w:rsidDel="00000000" w:rsidR="00000000" w:rsidRPr="00000000">
              <w:rPr>
                <w:rtl w:val="0"/>
              </w:rPr>
            </w:r>
          </w:p>
        </w:tc>
      </w:tr>
      <w:tr>
        <w:trPr>
          <w:cantSplit w:val="0"/>
          <w:tblHeader w:val="0"/>
        </w:trPr>
        <w:tc>
          <w:tcPr/>
          <w:p w:rsidR="00000000" w:rsidDel="00000000" w:rsidP="00000000" w:rsidRDefault="00000000" w:rsidRPr="00000000" w14:paraId="00000087">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31</w:t>
            </w:r>
            <w:r w:rsidDel="00000000" w:rsidR="00000000" w:rsidRPr="00000000">
              <w:rPr>
                <w:rtl w:val="0"/>
              </w:rPr>
            </w:r>
          </w:p>
        </w:tc>
        <w:tc>
          <w:tcPr/>
          <w:p w:rsidR="00000000" w:rsidDel="00000000" w:rsidP="00000000" w:rsidRDefault="00000000" w:rsidRPr="00000000" w14:paraId="00000088">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p w:rsidR="00000000" w:rsidDel="00000000" w:rsidP="00000000" w:rsidRDefault="00000000" w:rsidRPr="00000000" w14:paraId="00000089">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Factors responsible for failure in Interviews.</w:t>
            </w:r>
            <w:r w:rsidDel="00000000" w:rsidR="00000000" w:rsidRPr="00000000">
              <w:rPr>
                <w:rtl w:val="0"/>
              </w:rPr>
            </w:r>
          </w:p>
        </w:tc>
      </w:tr>
      <w:tr>
        <w:trPr>
          <w:cantSplit w:val="0"/>
          <w:tblHeader w:val="0"/>
        </w:trPr>
        <w:tc>
          <w:tcPr/>
          <w:p w:rsidR="00000000" w:rsidDel="00000000" w:rsidP="00000000" w:rsidRDefault="00000000" w:rsidRPr="00000000" w14:paraId="0000008A">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32</w:t>
            </w:r>
            <w:r w:rsidDel="00000000" w:rsidR="00000000" w:rsidRPr="00000000">
              <w:rPr>
                <w:rtl w:val="0"/>
              </w:rPr>
            </w:r>
          </w:p>
        </w:tc>
        <w:tc>
          <w:tcPr/>
          <w:p w:rsidR="00000000" w:rsidDel="00000000" w:rsidP="00000000" w:rsidRDefault="00000000" w:rsidRPr="00000000" w14:paraId="0000008B">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p w:rsidR="00000000" w:rsidDel="00000000" w:rsidP="00000000" w:rsidRDefault="00000000" w:rsidRPr="00000000" w14:paraId="0000008C">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Overcoming nervousness – The Rowboat Technique. Telephonic Interview.</w:t>
            </w:r>
            <w:r w:rsidDel="00000000" w:rsidR="00000000" w:rsidRPr="00000000">
              <w:rPr>
                <w:rtl w:val="0"/>
              </w:rPr>
            </w:r>
          </w:p>
        </w:tc>
      </w:tr>
      <w:tr>
        <w:trPr>
          <w:cantSplit w:val="0"/>
          <w:tblHeader w:val="0"/>
        </w:trPr>
        <w:tc>
          <w:tcPr/>
          <w:p w:rsidR="00000000" w:rsidDel="00000000" w:rsidP="00000000" w:rsidRDefault="00000000" w:rsidRPr="00000000" w14:paraId="0000008D">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33</w:t>
            </w:r>
            <w:r w:rsidDel="00000000" w:rsidR="00000000" w:rsidRPr="00000000">
              <w:rPr>
                <w:rtl w:val="0"/>
              </w:rPr>
            </w:r>
          </w:p>
        </w:tc>
        <w:tc>
          <w:tcPr/>
          <w:p w:rsidR="00000000" w:rsidDel="00000000" w:rsidP="00000000" w:rsidRDefault="00000000" w:rsidRPr="00000000" w14:paraId="0000008E">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p w:rsidR="00000000" w:rsidDel="00000000" w:rsidP="00000000" w:rsidRDefault="00000000" w:rsidRPr="00000000" w14:paraId="0000008F">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Media Interviews, Press Conferences.</w:t>
            </w:r>
            <w:r w:rsidDel="00000000" w:rsidR="00000000" w:rsidRPr="00000000">
              <w:rPr>
                <w:rtl w:val="0"/>
              </w:rPr>
            </w:r>
          </w:p>
        </w:tc>
      </w:tr>
      <w:tr>
        <w:trPr>
          <w:cantSplit w:val="0"/>
          <w:tblHeader w:val="0"/>
        </w:trPr>
        <w:tc>
          <w:tcPr/>
          <w:p w:rsidR="00000000" w:rsidDel="00000000" w:rsidP="00000000" w:rsidRDefault="00000000" w:rsidRPr="00000000" w14:paraId="00000090">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34</w:t>
            </w:r>
            <w:r w:rsidDel="00000000" w:rsidR="00000000" w:rsidRPr="00000000">
              <w:rPr>
                <w:rtl w:val="0"/>
              </w:rPr>
            </w:r>
          </w:p>
        </w:tc>
        <w:tc>
          <w:tcPr/>
          <w:p w:rsidR="00000000" w:rsidDel="00000000" w:rsidP="00000000" w:rsidRDefault="00000000" w:rsidRPr="00000000" w14:paraId="00000091">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p w:rsidR="00000000" w:rsidDel="00000000" w:rsidP="00000000" w:rsidRDefault="00000000" w:rsidRPr="00000000" w14:paraId="00000092">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Group Communication – Introduction, Forms and use of body language in GD.</w:t>
            </w:r>
            <w:r w:rsidDel="00000000" w:rsidR="00000000" w:rsidRPr="00000000">
              <w:rPr>
                <w:rtl w:val="0"/>
              </w:rPr>
            </w:r>
          </w:p>
        </w:tc>
      </w:tr>
      <w:tr>
        <w:trPr>
          <w:cantSplit w:val="0"/>
          <w:tblHeader w:val="0"/>
        </w:trPr>
        <w:tc>
          <w:tcPr/>
          <w:p w:rsidR="00000000" w:rsidDel="00000000" w:rsidP="00000000" w:rsidRDefault="00000000" w:rsidRPr="00000000" w14:paraId="00000093">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35</w:t>
            </w:r>
            <w:r w:rsidDel="00000000" w:rsidR="00000000" w:rsidRPr="00000000">
              <w:rPr>
                <w:rtl w:val="0"/>
              </w:rPr>
            </w:r>
          </w:p>
        </w:tc>
        <w:tc>
          <w:tcPr/>
          <w:p w:rsidR="00000000" w:rsidDel="00000000" w:rsidP="00000000" w:rsidRDefault="00000000" w:rsidRPr="00000000" w14:paraId="00000094">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2</w:t>
            </w:r>
            <w:r w:rsidDel="00000000" w:rsidR="00000000" w:rsidRPr="00000000">
              <w:rPr>
                <w:rtl w:val="0"/>
              </w:rPr>
            </w:r>
          </w:p>
        </w:tc>
        <w:tc>
          <w:tcPr/>
          <w:p w:rsidR="00000000" w:rsidDel="00000000" w:rsidP="00000000" w:rsidRDefault="00000000" w:rsidRPr="00000000" w14:paraId="00000095">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Discussions and Counselling.</w:t>
            </w:r>
            <w:r w:rsidDel="00000000" w:rsidR="00000000" w:rsidRPr="00000000">
              <w:rPr>
                <w:rtl w:val="0"/>
              </w:rPr>
            </w:r>
          </w:p>
        </w:tc>
      </w:tr>
      <w:tr>
        <w:trPr>
          <w:cantSplit w:val="0"/>
          <w:tblHeader w:val="0"/>
        </w:trPr>
        <w:tc>
          <w:tcPr/>
          <w:p w:rsidR="00000000" w:rsidDel="00000000" w:rsidP="00000000" w:rsidRDefault="00000000" w:rsidRPr="00000000" w14:paraId="00000096">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36</w:t>
            </w:r>
            <w:r w:rsidDel="00000000" w:rsidR="00000000" w:rsidRPr="00000000">
              <w:rPr>
                <w:rtl w:val="0"/>
              </w:rPr>
            </w:r>
          </w:p>
        </w:tc>
        <w:tc>
          <w:tcPr/>
          <w:p w:rsidR="00000000" w:rsidDel="00000000" w:rsidP="00000000" w:rsidRDefault="00000000" w:rsidRPr="00000000" w14:paraId="00000097">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p w:rsidR="00000000" w:rsidDel="00000000" w:rsidP="00000000" w:rsidRDefault="00000000" w:rsidRPr="00000000" w14:paraId="00000098">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Group Discussions – Organizational GDs</w:t>
            </w:r>
            <w:r w:rsidDel="00000000" w:rsidR="00000000" w:rsidRPr="00000000">
              <w:rPr>
                <w:rtl w:val="0"/>
              </w:rPr>
            </w:r>
          </w:p>
        </w:tc>
      </w:tr>
      <w:tr>
        <w:trPr>
          <w:cantSplit w:val="0"/>
          <w:tblHeader w:val="0"/>
        </w:trPr>
        <w:tc>
          <w:tcPr/>
          <w:p w:rsidR="00000000" w:rsidDel="00000000" w:rsidP="00000000" w:rsidRDefault="00000000" w:rsidRPr="00000000" w14:paraId="00000099">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37</w:t>
            </w:r>
            <w:r w:rsidDel="00000000" w:rsidR="00000000" w:rsidRPr="00000000">
              <w:rPr>
                <w:rtl w:val="0"/>
              </w:rPr>
            </w:r>
          </w:p>
        </w:tc>
        <w:tc>
          <w:tcPr/>
          <w:p w:rsidR="00000000" w:rsidDel="00000000" w:rsidP="00000000" w:rsidRDefault="00000000" w:rsidRPr="00000000" w14:paraId="0000009A">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p w:rsidR="00000000" w:rsidDel="00000000" w:rsidP="00000000" w:rsidRDefault="00000000" w:rsidRPr="00000000" w14:paraId="0000009B">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GD – As a part of selection process. Approach to topics and case studies.</w:t>
            </w:r>
            <w:r w:rsidDel="00000000" w:rsidR="00000000" w:rsidRPr="00000000">
              <w:rPr>
                <w:rtl w:val="0"/>
              </w:rPr>
            </w:r>
          </w:p>
        </w:tc>
      </w:tr>
      <w:tr>
        <w:trPr>
          <w:cantSplit w:val="0"/>
          <w:tblHeader w:val="0"/>
        </w:trPr>
        <w:tc>
          <w:tcPr/>
          <w:p w:rsidR="00000000" w:rsidDel="00000000" w:rsidP="00000000" w:rsidRDefault="00000000" w:rsidRPr="00000000" w14:paraId="0000009C">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38</w:t>
            </w:r>
            <w:r w:rsidDel="00000000" w:rsidR="00000000" w:rsidRPr="00000000">
              <w:rPr>
                <w:rtl w:val="0"/>
              </w:rPr>
            </w:r>
          </w:p>
        </w:tc>
        <w:tc>
          <w:tcPr/>
          <w:p w:rsidR="00000000" w:rsidDel="00000000" w:rsidP="00000000" w:rsidRDefault="00000000" w:rsidRPr="00000000" w14:paraId="0000009D">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p w:rsidR="00000000" w:rsidDel="00000000" w:rsidP="00000000" w:rsidRDefault="00000000" w:rsidRPr="00000000" w14:paraId="0000009E">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Meetings – Purposes, Preparation and participation.</w:t>
            </w:r>
            <w:r w:rsidDel="00000000" w:rsidR="00000000" w:rsidRPr="00000000">
              <w:rPr>
                <w:rtl w:val="0"/>
              </w:rPr>
            </w:r>
          </w:p>
        </w:tc>
      </w:tr>
      <w:tr>
        <w:trPr>
          <w:cantSplit w:val="0"/>
          <w:tblHeader w:val="0"/>
        </w:trPr>
        <w:tc>
          <w:tcPr/>
          <w:p w:rsidR="00000000" w:rsidDel="00000000" w:rsidP="00000000" w:rsidRDefault="00000000" w:rsidRPr="00000000" w14:paraId="0000009F">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39</w:t>
            </w:r>
            <w:r w:rsidDel="00000000" w:rsidR="00000000" w:rsidRPr="00000000">
              <w:rPr>
                <w:rtl w:val="0"/>
              </w:rPr>
            </w:r>
          </w:p>
        </w:tc>
        <w:tc>
          <w:tcPr/>
          <w:p w:rsidR="00000000" w:rsidDel="00000000" w:rsidP="00000000" w:rsidRDefault="00000000" w:rsidRPr="00000000" w14:paraId="000000A0">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p w:rsidR="00000000" w:rsidDel="00000000" w:rsidP="00000000" w:rsidRDefault="00000000" w:rsidRPr="00000000" w14:paraId="000000A1">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Conferences, Symposia, Seminars, Conflict Resolutions.</w:t>
            </w:r>
            <w:r w:rsidDel="00000000" w:rsidR="00000000" w:rsidRPr="00000000">
              <w:rPr>
                <w:rtl w:val="0"/>
              </w:rPr>
            </w:r>
          </w:p>
        </w:tc>
      </w:tr>
      <w:tr>
        <w:trPr>
          <w:cantSplit w:val="0"/>
          <w:tblHeader w:val="0"/>
        </w:trPr>
        <w:tc>
          <w:tcPr/>
          <w:p w:rsidR="00000000" w:rsidDel="00000000" w:rsidP="00000000" w:rsidRDefault="00000000" w:rsidRPr="00000000" w14:paraId="000000A2">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40</w:t>
            </w:r>
            <w:r w:rsidDel="00000000" w:rsidR="00000000" w:rsidRPr="00000000">
              <w:rPr>
                <w:rtl w:val="0"/>
              </w:rPr>
            </w:r>
          </w:p>
        </w:tc>
        <w:tc>
          <w:tcPr/>
          <w:p w:rsidR="00000000" w:rsidDel="00000000" w:rsidP="00000000" w:rsidRDefault="00000000" w:rsidRPr="00000000" w14:paraId="000000A3">
            <w:pPr>
              <w:spacing w:after="20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p w:rsidR="00000000" w:rsidDel="00000000" w:rsidP="00000000" w:rsidRDefault="00000000" w:rsidRPr="00000000" w14:paraId="000000A4">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Negotiations.</w:t>
            </w:r>
            <w:r w:rsidDel="00000000" w:rsidR="00000000" w:rsidRPr="00000000">
              <w:rPr>
                <w:rtl w:val="0"/>
              </w:rPr>
            </w:r>
          </w:p>
        </w:tc>
      </w:tr>
      <w:tr>
        <w:trPr>
          <w:cantSplit w:val="0"/>
          <w:tblHeader w:val="0"/>
        </w:trPr>
        <w:tc>
          <w:tcPr/>
          <w:p w:rsidR="00000000" w:rsidDel="00000000" w:rsidP="00000000" w:rsidRDefault="00000000" w:rsidRPr="00000000" w14:paraId="000000A5">
            <w:pPr>
              <w:spacing w:after="20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41</w:t>
            </w:r>
            <w:r w:rsidDel="00000000" w:rsidR="00000000" w:rsidRPr="00000000">
              <w:rPr>
                <w:rtl w:val="0"/>
              </w:rPr>
            </w:r>
          </w:p>
        </w:tc>
        <w:tc>
          <w:tcPr/>
          <w:p w:rsidR="00000000" w:rsidDel="00000000" w:rsidP="00000000" w:rsidRDefault="00000000" w:rsidRPr="00000000" w14:paraId="000000A6">
            <w:pPr>
              <w:spacing w:after="20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3</w:t>
            </w:r>
            <w:r w:rsidDel="00000000" w:rsidR="00000000" w:rsidRPr="00000000">
              <w:rPr>
                <w:rtl w:val="0"/>
              </w:rPr>
            </w:r>
          </w:p>
        </w:tc>
        <w:tc>
          <w:tcPr/>
          <w:p w:rsidR="00000000" w:rsidDel="00000000" w:rsidP="00000000" w:rsidRDefault="00000000" w:rsidRPr="00000000" w14:paraId="000000A7">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Reading – Reading and Interpretation. Inferring Meanings – lexical and contextual.</w:t>
            </w:r>
            <w:r w:rsidDel="00000000" w:rsidR="00000000" w:rsidRPr="00000000">
              <w:rPr>
                <w:rtl w:val="0"/>
              </w:rPr>
            </w:r>
          </w:p>
        </w:tc>
      </w:tr>
      <w:tr>
        <w:trPr>
          <w:cantSplit w:val="0"/>
          <w:tblHeader w:val="0"/>
        </w:trPr>
        <w:tc>
          <w:tcPr/>
          <w:p w:rsidR="00000000" w:rsidDel="00000000" w:rsidP="00000000" w:rsidRDefault="00000000" w:rsidRPr="00000000" w14:paraId="000000A8">
            <w:pPr>
              <w:spacing w:after="20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42</w:t>
            </w:r>
            <w:r w:rsidDel="00000000" w:rsidR="00000000" w:rsidRPr="00000000">
              <w:rPr>
                <w:rtl w:val="0"/>
              </w:rPr>
            </w:r>
          </w:p>
        </w:tc>
        <w:tc>
          <w:tcPr/>
          <w:p w:rsidR="00000000" w:rsidDel="00000000" w:rsidP="00000000" w:rsidRDefault="00000000" w:rsidRPr="00000000" w14:paraId="000000A9">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3</w:t>
            </w:r>
            <w:r w:rsidDel="00000000" w:rsidR="00000000" w:rsidRPr="00000000">
              <w:rPr>
                <w:rtl w:val="0"/>
              </w:rPr>
            </w:r>
          </w:p>
        </w:tc>
        <w:tc>
          <w:tcPr/>
          <w:p w:rsidR="00000000" w:rsidDel="00000000" w:rsidP="00000000" w:rsidRDefault="00000000" w:rsidRPr="00000000" w14:paraId="000000AA">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Intensive and Extensive Reading. Critical Reading.</w:t>
            </w:r>
            <w:r w:rsidDel="00000000" w:rsidR="00000000" w:rsidRPr="00000000">
              <w:rPr>
                <w:rtl w:val="0"/>
              </w:rPr>
            </w:r>
          </w:p>
        </w:tc>
      </w:tr>
      <w:tr>
        <w:trPr>
          <w:cantSplit w:val="0"/>
          <w:tblHeader w:val="0"/>
        </w:trPr>
        <w:tc>
          <w:tcPr/>
          <w:p w:rsidR="00000000" w:rsidDel="00000000" w:rsidP="00000000" w:rsidRDefault="00000000" w:rsidRPr="00000000" w14:paraId="000000AB">
            <w:pPr>
              <w:spacing w:after="20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43</w:t>
            </w:r>
            <w:r w:rsidDel="00000000" w:rsidR="00000000" w:rsidRPr="00000000">
              <w:rPr>
                <w:rtl w:val="0"/>
              </w:rPr>
            </w:r>
          </w:p>
        </w:tc>
        <w:tc>
          <w:tcPr/>
          <w:p w:rsidR="00000000" w:rsidDel="00000000" w:rsidP="00000000" w:rsidRDefault="00000000" w:rsidRPr="00000000" w14:paraId="000000AC">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3</w:t>
            </w:r>
            <w:r w:rsidDel="00000000" w:rsidR="00000000" w:rsidRPr="00000000">
              <w:rPr>
                <w:rtl w:val="0"/>
              </w:rPr>
            </w:r>
          </w:p>
        </w:tc>
        <w:tc>
          <w:tcPr/>
          <w:p w:rsidR="00000000" w:rsidDel="00000000" w:rsidP="00000000" w:rsidRDefault="00000000" w:rsidRPr="00000000" w14:paraId="000000AD">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Reading Comprehension.</w:t>
            </w:r>
            <w:r w:rsidDel="00000000" w:rsidR="00000000" w:rsidRPr="00000000">
              <w:rPr>
                <w:rtl w:val="0"/>
              </w:rPr>
            </w:r>
          </w:p>
        </w:tc>
      </w:tr>
      <w:tr>
        <w:trPr>
          <w:cantSplit w:val="0"/>
          <w:tblHeader w:val="0"/>
        </w:trPr>
        <w:tc>
          <w:tcPr/>
          <w:p w:rsidR="00000000" w:rsidDel="00000000" w:rsidP="00000000" w:rsidRDefault="00000000" w:rsidRPr="00000000" w14:paraId="000000AE">
            <w:pPr>
              <w:spacing w:after="20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44</w:t>
            </w:r>
            <w:r w:rsidDel="00000000" w:rsidR="00000000" w:rsidRPr="00000000">
              <w:rPr>
                <w:rtl w:val="0"/>
              </w:rPr>
            </w:r>
          </w:p>
        </w:tc>
        <w:tc>
          <w:tcPr/>
          <w:p w:rsidR="00000000" w:rsidDel="00000000" w:rsidP="00000000" w:rsidRDefault="00000000" w:rsidRPr="00000000" w14:paraId="000000AF">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3</w:t>
            </w:r>
            <w:r w:rsidDel="00000000" w:rsidR="00000000" w:rsidRPr="00000000">
              <w:rPr>
                <w:rtl w:val="0"/>
              </w:rPr>
            </w:r>
          </w:p>
        </w:tc>
        <w:tc>
          <w:tcPr/>
          <w:p w:rsidR="00000000" w:rsidDel="00000000" w:rsidP="00000000" w:rsidRDefault="00000000" w:rsidRPr="00000000" w14:paraId="000000B0">
            <w:pPr>
              <w:spacing w:after="20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Reading Techniques – Techniques for good comprehension. Predicting the Content. Understanding the gist. SQ3R Reading Technique.</w:t>
            </w:r>
            <w:r w:rsidDel="00000000" w:rsidR="00000000" w:rsidRPr="00000000">
              <w:rPr>
                <w:rtl w:val="0"/>
              </w:rPr>
            </w:r>
          </w:p>
        </w:tc>
      </w:tr>
      <w:tr>
        <w:trPr>
          <w:cantSplit w:val="0"/>
          <w:trHeight w:val="58" w:hRule="atLeast"/>
          <w:tblHeader w:val="0"/>
        </w:trPr>
        <w:tc>
          <w:tcPr/>
          <w:p w:rsidR="00000000" w:rsidDel="00000000" w:rsidP="00000000" w:rsidRDefault="00000000" w:rsidRPr="00000000" w14:paraId="000000B1">
            <w:pPr>
              <w:spacing w:after="20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45</w:t>
            </w:r>
            <w:r w:rsidDel="00000000" w:rsidR="00000000" w:rsidRPr="00000000">
              <w:rPr>
                <w:rtl w:val="0"/>
              </w:rPr>
            </w:r>
          </w:p>
        </w:tc>
        <w:tc>
          <w:tcPr/>
          <w:p w:rsidR="00000000" w:rsidDel="00000000" w:rsidP="00000000" w:rsidRDefault="00000000" w:rsidRPr="00000000" w14:paraId="000000B2">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3</w:t>
            </w:r>
            <w:r w:rsidDel="00000000" w:rsidR="00000000" w:rsidRPr="00000000">
              <w:rPr>
                <w:rtl w:val="0"/>
              </w:rPr>
            </w:r>
          </w:p>
        </w:tc>
        <w:tc>
          <w:tcPr/>
          <w:p w:rsidR="00000000" w:rsidDel="00000000" w:rsidP="00000000" w:rsidRDefault="00000000" w:rsidRPr="00000000" w14:paraId="000000B3">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Technical Writing – Introduction and Language.</w:t>
            </w:r>
            <w:r w:rsidDel="00000000" w:rsidR="00000000" w:rsidRPr="00000000">
              <w:rPr>
                <w:rtl w:val="0"/>
              </w:rPr>
            </w:r>
          </w:p>
        </w:tc>
      </w:tr>
      <w:tr>
        <w:trPr>
          <w:cantSplit w:val="0"/>
          <w:tblHeader w:val="0"/>
        </w:trPr>
        <w:tc>
          <w:tcPr/>
          <w:p w:rsidR="00000000" w:rsidDel="00000000" w:rsidP="00000000" w:rsidRDefault="00000000" w:rsidRPr="00000000" w14:paraId="000000B4">
            <w:pPr>
              <w:spacing w:after="20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46</w:t>
            </w:r>
            <w:r w:rsidDel="00000000" w:rsidR="00000000" w:rsidRPr="00000000">
              <w:rPr>
                <w:rtl w:val="0"/>
              </w:rPr>
            </w:r>
          </w:p>
        </w:tc>
        <w:tc>
          <w:tcPr/>
          <w:p w:rsidR="00000000" w:rsidDel="00000000" w:rsidP="00000000" w:rsidRDefault="00000000" w:rsidRPr="00000000" w14:paraId="000000B5">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3</w:t>
            </w:r>
            <w:r w:rsidDel="00000000" w:rsidR="00000000" w:rsidRPr="00000000">
              <w:rPr>
                <w:rtl w:val="0"/>
              </w:rPr>
            </w:r>
          </w:p>
        </w:tc>
        <w:tc>
          <w:tcPr/>
          <w:p w:rsidR="00000000" w:rsidDel="00000000" w:rsidP="00000000" w:rsidRDefault="00000000" w:rsidRPr="00000000" w14:paraId="000000B6">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Elements of Style. Techniques for good Technical Writing.</w:t>
            </w:r>
            <w:r w:rsidDel="00000000" w:rsidR="00000000" w:rsidRPr="00000000">
              <w:rPr>
                <w:rtl w:val="0"/>
              </w:rPr>
            </w:r>
          </w:p>
        </w:tc>
      </w:tr>
      <w:tr>
        <w:trPr>
          <w:cantSplit w:val="0"/>
          <w:tblHeader w:val="0"/>
        </w:trPr>
        <w:tc>
          <w:tcPr/>
          <w:p w:rsidR="00000000" w:rsidDel="00000000" w:rsidP="00000000" w:rsidRDefault="00000000" w:rsidRPr="00000000" w14:paraId="000000B7">
            <w:pPr>
              <w:spacing w:after="20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47</w:t>
            </w:r>
            <w:r w:rsidDel="00000000" w:rsidR="00000000" w:rsidRPr="00000000">
              <w:rPr>
                <w:rtl w:val="0"/>
              </w:rPr>
            </w:r>
          </w:p>
        </w:tc>
        <w:tc>
          <w:tcPr/>
          <w:p w:rsidR="00000000" w:rsidDel="00000000" w:rsidP="00000000" w:rsidRDefault="00000000" w:rsidRPr="00000000" w14:paraId="000000B8">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3</w:t>
            </w:r>
            <w:r w:rsidDel="00000000" w:rsidR="00000000" w:rsidRPr="00000000">
              <w:rPr>
                <w:rtl w:val="0"/>
              </w:rPr>
            </w:r>
          </w:p>
        </w:tc>
        <w:tc>
          <w:tcPr/>
          <w:p w:rsidR="00000000" w:rsidDel="00000000" w:rsidP="00000000" w:rsidRDefault="00000000" w:rsidRPr="00000000" w14:paraId="000000B9">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Words, phrases and sentences – Introduction. Right words and phrases.</w:t>
            </w:r>
            <w:r w:rsidDel="00000000" w:rsidR="00000000" w:rsidRPr="00000000">
              <w:rPr>
                <w:rtl w:val="0"/>
              </w:rPr>
            </w:r>
          </w:p>
        </w:tc>
      </w:tr>
      <w:tr>
        <w:trPr>
          <w:cantSplit w:val="0"/>
          <w:tblHeader w:val="0"/>
        </w:trPr>
        <w:tc>
          <w:tcPr/>
          <w:p w:rsidR="00000000" w:rsidDel="00000000" w:rsidP="00000000" w:rsidRDefault="00000000" w:rsidRPr="00000000" w14:paraId="000000BA">
            <w:pPr>
              <w:spacing w:after="20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48</w:t>
            </w:r>
            <w:r w:rsidDel="00000000" w:rsidR="00000000" w:rsidRPr="00000000">
              <w:rPr>
                <w:rtl w:val="0"/>
              </w:rPr>
            </w:r>
          </w:p>
        </w:tc>
        <w:tc>
          <w:tcPr/>
          <w:p w:rsidR="00000000" w:rsidDel="00000000" w:rsidP="00000000" w:rsidRDefault="00000000" w:rsidRPr="00000000" w14:paraId="000000BB">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3</w:t>
            </w:r>
            <w:r w:rsidDel="00000000" w:rsidR="00000000" w:rsidRPr="00000000">
              <w:rPr>
                <w:rtl w:val="0"/>
              </w:rPr>
            </w:r>
          </w:p>
        </w:tc>
        <w:tc>
          <w:tcPr/>
          <w:p w:rsidR="00000000" w:rsidDel="00000000" w:rsidP="00000000" w:rsidRDefault="00000000" w:rsidRPr="00000000" w14:paraId="000000BC">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Sentence – Types and construction of sentences.</w:t>
            </w:r>
            <w:r w:rsidDel="00000000" w:rsidR="00000000" w:rsidRPr="00000000">
              <w:rPr>
                <w:rtl w:val="0"/>
              </w:rPr>
            </w:r>
          </w:p>
        </w:tc>
      </w:tr>
      <w:tr>
        <w:trPr>
          <w:cantSplit w:val="0"/>
          <w:tblHeader w:val="0"/>
        </w:trPr>
        <w:tc>
          <w:tcPr/>
          <w:p w:rsidR="00000000" w:rsidDel="00000000" w:rsidP="00000000" w:rsidRDefault="00000000" w:rsidRPr="00000000" w14:paraId="000000BD">
            <w:pPr>
              <w:spacing w:after="20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49</w:t>
            </w:r>
            <w:r w:rsidDel="00000000" w:rsidR="00000000" w:rsidRPr="00000000">
              <w:rPr>
                <w:rtl w:val="0"/>
              </w:rPr>
            </w:r>
          </w:p>
        </w:tc>
        <w:tc>
          <w:tcPr/>
          <w:p w:rsidR="00000000" w:rsidDel="00000000" w:rsidP="00000000" w:rsidRDefault="00000000" w:rsidRPr="00000000" w14:paraId="000000BE">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3</w:t>
            </w:r>
            <w:r w:rsidDel="00000000" w:rsidR="00000000" w:rsidRPr="00000000">
              <w:rPr>
                <w:rtl w:val="0"/>
              </w:rPr>
            </w:r>
          </w:p>
        </w:tc>
        <w:tc>
          <w:tcPr/>
          <w:p w:rsidR="00000000" w:rsidDel="00000000" w:rsidP="00000000" w:rsidRDefault="00000000" w:rsidRPr="00000000" w14:paraId="000000BF">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Paragraphs and Essays – Introduction. Paragraph Construction. Paragraph Length.</w:t>
            </w:r>
            <w:r w:rsidDel="00000000" w:rsidR="00000000" w:rsidRPr="00000000">
              <w:rPr>
                <w:rtl w:val="0"/>
              </w:rPr>
            </w:r>
          </w:p>
        </w:tc>
      </w:tr>
      <w:tr>
        <w:trPr>
          <w:cantSplit w:val="0"/>
          <w:tblHeader w:val="0"/>
        </w:trPr>
        <w:tc>
          <w:tcPr/>
          <w:p w:rsidR="00000000" w:rsidDel="00000000" w:rsidP="00000000" w:rsidRDefault="00000000" w:rsidRPr="00000000" w14:paraId="000000C0">
            <w:pPr>
              <w:spacing w:after="20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50</w:t>
            </w:r>
            <w:r w:rsidDel="00000000" w:rsidR="00000000" w:rsidRPr="00000000">
              <w:rPr>
                <w:rtl w:val="0"/>
              </w:rPr>
            </w:r>
          </w:p>
        </w:tc>
        <w:tc>
          <w:tcPr/>
          <w:p w:rsidR="00000000" w:rsidDel="00000000" w:rsidP="00000000" w:rsidRDefault="00000000" w:rsidRPr="00000000" w14:paraId="000000C1">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3</w:t>
            </w:r>
            <w:r w:rsidDel="00000000" w:rsidR="00000000" w:rsidRPr="00000000">
              <w:rPr>
                <w:rtl w:val="0"/>
              </w:rPr>
            </w:r>
          </w:p>
        </w:tc>
        <w:tc>
          <w:tcPr/>
          <w:p w:rsidR="00000000" w:rsidDel="00000000" w:rsidP="00000000" w:rsidRDefault="00000000" w:rsidRPr="00000000" w14:paraId="000000C2">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Paragraph Patterns and Types. Writing the first draft. </w:t>
            </w:r>
            <w:r w:rsidDel="00000000" w:rsidR="00000000" w:rsidRPr="00000000">
              <w:rPr>
                <w:rtl w:val="0"/>
              </w:rPr>
            </w:r>
          </w:p>
        </w:tc>
      </w:tr>
      <w:tr>
        <w:trPr>
          <w:cantSplit w:val="0"/>
          <w:tblHeader w:val="0"/>
        </w:trPr>
        <w:tc>
          <w:tcPr/>
          <w:p w:rsidR="00000000" w:rsidDel="00000000" w:rsidP="00000000" w:rsidRDefault="00000000" w:rsidRPr="00000000" w14:paraId="000000C3">
            <w:pPr>
              <w:spacing w:after="20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51</w:t>
            </w:r>
            <w:r w:rsidDel="00000000" w:rsidR="00000000" w:rsidRPr="00000000">
              <w:rPr>
                <w:rtl w:val="0"/>
              </w:rPr>
            </w:r>
          </w:p>
        </w:tc>
        <w:tc>
          <w:tcPr/>
          <w:p w:rsidR="00000000" w:rsidDel="00000000" w:rsidP="00000000" w:rsidRDefault="00000000" w:rsidRPr="00000000" w14:paraId="000000C4">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3</w:t>
            </w:r>
            <w:r w:rsidDel="00000000" w:rsidR="00000000" w:rsidRPr="00000000">
              <w:rPr>
                <w:rtl w:val="0"/>
              </w:rPr>
            </w:r>
          </w:p>
        </w:tc>
        <w:tc>
          <w:tcPr/>
          <w:p w:rsidR="00000000" w:rsidDel="00000000" w:rsidP="00000000" w:rsidRDefault="00000000" w:rsidRPr="00000000" w14:paraId="000000C5">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Essays – Types and Characteristics.</w:t>
            </w:r>
            <w:r w:rsidDel="00000000" w:rsidR="00000000" w:rsidRPr="00000000">
              <w:rPr>
                <w:rtl w:val="0"/>
              </w:rPr>
            </w:r>
          </w:p>
        </w:tc>
      </w:tr>
      <w:tr>
        <w:trPr>
          <w:cantSplit w:val="0"/>
          <w:tblHeader w:val="0"/>
        </w:trPr>
        <w:tc>
          <w:tcPr/>
          <w:p w:rsidR="00000000" w:rsidDel="00000000" w:rsidP="00000000" w:rsidRDefault="00000000" w:rsidRPr="00000000" w14:paraId="000000C6">
            <w:pPr>
              <w:spacing w:after="20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52</w:t>
            </w:r>
            <w:r w:rsidDel="00000000" w:rsidR="00000000" w:rsidRPr="00000000">
              <w:rPr>
                <w:rtl w:val="0"/>
              </w:rPr>
            </w:r>
          </w:p>
        </w:tc>
        <w:tc>
          <w:tcPr/>
          <w:p w:rsidR="00000000" w:rsidDel="00000000" w:rsidP="00000000" w:rsidRDefault="00000000" w:rsidRPr="00000000" w14:paraId="000000C7">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3</w:t>
            </w:r>
            <w:r w:rsidDel="00000000" w:rsidR="00000000" w:rsidRPr="00000000">
              <w:rPr>
                <w:rtl w:val="0"/>
              </w:rPr>
            </w:r>
          </w:p>
        </w:tc>
        <w:tc>
          <w:tcPr/>
          <w:p w:rsidR="00000000" w:rsidDel="00000000" w:rsidP="00000000" w:rsidRDefault="00000000" w:rsidRPr="00000000" w14:paraId="000000C8">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Art of Condensation – Introduction. Precis Writing – Steps.</w:t>
            </w:r>
            <w:r w:rsidDel="00000000" w:rsidR="00000000" w:rsidRPr="00000000">
              <w:rPr>
                <w:rtl w:val="0"/>
              </w:rPr>
            </w:r>
          </w:p>
        </w:tc>
      </w:tr>
      <w:tr>
        <w:trPr>
          <w:cantSplit w:val="0"/>
          <w:tblHeader w:val="0"/>
        </w:trPr>
        <w:tc>
          <w:tcPr/>
          <w:p w:rsidR="00000000" w:rsidDel="00000000" w:rsidP="00000000" w:rsidRDefault="00000000" w:rsidRPr="00000000" w14:paraId="000000C9">
            <w:pPr>
              <w:spacing w:after="20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53</w:t>
            </w:r>
            <w:r w:rsidDel="00000000" w:rsidR="00000000" w:rsidRPr="00000000">
              <w:rPr>
                <w:rtl w:val="0"/>
              </w:rPr>
            </w:r>
          </w:p>
        </w:tc>
        <w:tc>
          <w:tcPr/>
          <w:p w:rsidR="00000000" w:rsidDel="00000000" w:rsidP="00000000" w:rsidRDefault="00000000" w:rsidRPr="00000000" w14:paraId="000000CA">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3</w:t>
            </w:r>
            <w:r w:rsidDel="00000000" w:rsidR="00000000" w:rsidRPr="00000000">
              <w:rPr>
                <w:rtl w:val="0"/>
              </w:rPr>
            </w:r>
          </w:p>
        </w:tc>
        <w:tc>
          <w:tcPr/>
          <w:p w:rsidR="00000000" w:rsidDel="00000000" w:rsidP="00000000" w:rsidRDefault="00000000" w:rsidRPr="00000000" w14:paraId="000000CB">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Letters, memos and e-mail – Introduction.</w:t>
            </w:r>
            <w:r w:rsidDel="00000000" w:rsidR="00000000" w:rsidRPr="00000000">
              <w:rPr>
                <w:rtl w:val="0"/>
              </w:rPr>
            </w:r>
          </w:p>
        </w:tc>
      </w:tr>
      <w:tr>
        <w:trPr>
          <w:cantSplit w:val="0"/>
          <w:tblHeader w:val="0"/>
        </w:trPr>
        <w:tc>
          <w:tcPr/>
          <w:p w:rsidR="00000000" w:rsidDel="00000000" w:rsidP="00000000" w:rsidRDefault="00000000" w:rsidRPr="00000000" w14:paraId="000000CC">
            <w:pPr>
              <w:spacing w:after="20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54</w:t>
            </w:r>
            <w:r w:rsidDel="00000000" w:rsidR="00000000" w:rsidRPr="00000000">
              <w:rPr>
                <w:rtl w:val="0"/>
              </w:rPr>
            </w:r>
          </w:p>
        </w:tc>
        <w:tc>
          <w:tcPr/>
          <w:p w:rsidR="00000000" w:rsidDel="00000000" w:rsidP="00000000" w:rsidRDefault="00000000" w:rsidRPr="00000000" w14:paraId="000000CD">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3</w:t>
            </w:r>
            <w:r w:rsidDel="00000000" w:rsidR="00000000" w:rsidRPr="00000000">
              <w:rPr>
                <w:rtl w:val="0"/>
              </w:rPr>
            </w:r>
          </w:p>
        </w:tc>
        <w:tc>
          <w:tcPr/>
          <w:p w:rsidR="00000000" w:rsidDel="00000000" w:rsidP="00000000" w:rsidRDefault="00000000" w:rsidRPr="00000000" w14:paraId="000000CE">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Elements and Formats of Letters, memos and e-mail.</w:t>
            </w:r>
            <w:r w:rsidDel="00000000" w:rsidR="00000000" w:rsidRPr="00000000">
              <w:rPr>
                <w:rtl w:val="0"/>
              </w:rPr>
            </w:r>
          </w:p>
        </w:tc>
      </w:tr>
      <w:tr>
        <w:trPr>
          <w:cantSplit w:val="0"/>
          <w:tblHeader w:val="0"/>
        </w:trPr>
        <w:tc>
          <w:tcPr/>
          <w:p w:rsidR="00000000" w:rsidDel="00000000" w:rsidP="00000000" w:rsidRDefault="00000000" w:rsidRPr="00000000" w14:paraId="000000CF">
            <w:pPr>
              <w:spacing w:after="20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55</w:t>
            </w:r>
            <w:r w:rsidDel="00000000" w:rsidR="00000000" w:rsidRPr="00000000">
              <w:rPr>
                <w:rtl w:val="0"/>
              </w:rPr>
            </w:r>
          </w:p>
        </w:tc>
        <w:tc>
          <w:tcPr/>
          <w:p w:rsidR="00000000" w:rsidDel="00000000" w:rsidP="00000000" w:rsidRDefault="00000000" w:rsidRPr="00000000" w14:paraId="000000D0">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3</w:t>
            </w:r>
            <w:r w:rsidDel="00000000" w:rsidR="00000000" w:rsidRPr="00000000">
              <w:rPr>
                <w:rtl w:val="0"/>
              </w:rPr>
            </w:r>
          </w:p>
        </w:tc>
        <w:tc>
          <w:tcPr/>
          <w:p w:rsidR="00000000" w:rsidDel="00000000" w:rsidP="00000000" w:rsidRDefault="00000000" w:rsidRPr="00000000" w14:paraId="000000D1">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Types of Letters – Layout and Format.</w:t>
            </w:r>
            <w:r w:rsidDel="00000000" w:rsidR="00000000" w:rsidRPr="00000000">
              <w:rPr>
                <w:rtl w:val="0"/>
              </w:rPr>
            </w:r>
          </w:p>
        </w:tc>
      </w:tr>
      <w:tr>
        <w:trPr>
          <w:cantSplit w:val="0"/>
          <w:tblHeader w:val="0"/>
        </w:trPr>
        <w:tc>
          <w:tcPr/>
          <w:p w:rsidR="00000000" w:rsidDel="00000000" w:rsidP="00000000" w:rsidRDefault="00000000" w:rsidRPr="00000000" w14:paraId="000000D2">
            <w:pPr>
              <w:spacing w:after="20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56</w:t>
            </w:r>
            <w:r w:rsidDel="00000000" w:rsidR="00000000" w:rsidRPr="00000000">
              <w:rPr>
                <w:rtl w:val="0"/>
              </w:rPr>
            </w:r>
          </w:p>
        </w:tc>
        <w:tc>
          <w:tcPr/>
          <w:p w:rsidR="00000000" w:rsidDel="00000000" w:rsidP="00000000" w:rsidRDefault="00000000" w:rsidRPr="00000000" w14:paraId="000000D3">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3</w:t>
            </w:r>
            <w:r w:rsidDel="00000000" w:rsidR="00000000" w:rsidRPr="00000000">
              <w:rPr>
                <w:rtl w:val="0"/>
              </w:rPr>
            </w:r>
          </w:p>
        </w:tc>
        <w:tc>
          <w:tcPr/>
          <w:p w:rsidR="00000000" w:rsidDel="00000000" w:rsidP="00000000" w:rsidRDefault="00000000" w:rsidRPr="00000000" w14:paraId="000000D4">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Resume – Elements, layout.</w:t>
            </w:r>
            <w:r w:rsidDel="00000000" w:rsidR="00000000" w:rsidRPr="00000000">
              <w:rPr>
                <w:rtl w:val="0"/>
              </w:rPr>
            </w:r>
          </w:p>
        </w:tc>
      </w:tr>
      <w:tr>
        <w:trPr>
          <w:cantSplit w:val="0"/>
          <w:tblHeader w:val="0"/>
        </w:trPr>
        <w:tc>
          <w:tcPr/>
          <w:p w:rsidR="00000000" w:rsidDel="00000000" w:rsidP="00000000" w:rsidRDefault="00000000" w:rsidRPr="00000000" w14:paraId="000000D5">
            <w:pPr>
              <w:spacing w:after="20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57</w:t>
            </w:r>
            <w:r w:rsidDel="00000000" w:rsidR="00000000" w:rsidRPr="00000000">
              <w:rPr>
                <w:rtl w:val="0"/>
              </w:rPr>
            </w:r>
          </w:p>
        </w:tc>
        <w:tc>
          <w:tcPr/>
          <w:p w:rsidR="00000000" w:rsidDel="00000000" w:rsidP="00000000" w:rsidRDefault="00000000" w:rsidRPr="00000000" w14:paraId="000000D6">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3</w:t>
            </w:r>
            <w:r w:rsidDel="00000000" w:rsidR="00000000" w:rsidRPr="00000000">
              <w:rPr>
                <w:rtl w:val="0"/>
              </w:rPr>
            </w:r>
          </w:p>
        </w:tc>
        <w:tc>
          <w:tcPr/>
          <w:p w:rsidR="00000000" w:rsidDel="00000000" w:rsidP="00000000" w:rsidRDefault="00000000" w:rsidRPr="00000000" w14:paraId="000000D7">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Memos and e-mails.</w:t>
            </w:r>
            <w:r w:rsidDel="00000000" w:rsidR="00000000" w:rsidRPr="00000000">
              <w:rPr>
                <w:rtl w:val="0"/>
              </w:rPr>
            </w:r>
          </w:p>
        </w:tc>
      </w:tr>
      <w:tr>
        <w:trPr>
          <w:cantSplit w:val="0"/>
          <w:tblHeader w:val="0"/>
        </w:trPr>
        <w:tc>
          <w:tcPr/>
          <w:p w:rsidR="00000000" w:rsidDel="00000000" w:rsidP="00000000" w:rsidRDefault="00000000" w:rsidRPr="00000000" w14:paraId="000000D8">
            <w:pPr>
              <w:spacing w:after="20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58</w:t>
            </w:r>
            <w:r w:rsidDel="00000000" w:rsidR="00000000" w:rsidRPr="00000000">
              <w:rPr>
                <w:rtl w:val="0"/>
              </w:rPr>
            </w:r>
          </w:p>
        </w:tc>
        <w:tc>
          <w:tcPr/>
          <w:p w:rsidR="00000000" w:rsidDel="00000000" w:rsidP="00000000" w:rsidRDefault="00000000" w:rsidRPr="00000000" w14:paraId="000000D9">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3</w:t>
            </w:r>
            <w:r w:rsidDel="00000000" w:rsidR="00000000" w:rsidRPr="00000000">
              <w:rPr>
                <w:rtl w:val="0"/>
              </w:rPr>
            </w:r>
          </w:p>
        </w:tc>
        <w:tc>
          <w:tcPr/>
          <w:p w:rsidR="00000000" w:rsidDel="00000000" w:rsidP="00000000" w:rsidRDefault="00000000" w:rsidRPr="00000000" w14:paraId="000000DA">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Reports – Introduction, characteristics and categories.</w:t>
            </w:r>
            <w:r w:rsidDel="00000000" w:rsidR="00000000" w:rsidRPr="00000000">
              <w:rPr>
                <w:rtl w:val="0"/>
              </w:rPr>
            </w:r>
          </w:p>
        </w:tc>
      </w:tr>
      <w:tr>
        <w:trPr>
          <w:cantSplit w:val="0"/>
          <w:tblHeader w:val="0"/>
        </w:trPr>
        <w:tc>
          <w:tcPr/>
          <w:p w:rsidR="00000000" w:rsidDel="00000000" w:rsidP="00000000" w:rsidRDefault="00000000" w:rsidRPr="00000000" w14:paraId="000000DB">
            <w:pPr>
              <w:spacing w:after="20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59</w:t>
            </w:r>
            <w:r w:rsidDel="00000000" w:rsidR="00000000" w:rsidRPr="00000000">
              <w:rPr>
                <w:rtl w:val="0"/>
              </w:rPr>
            </w:r>
          </w:p>
        </w:tc>
        <w:tc>
          <w:tcPr/>
          <w:p w:rsidR="00000000" w:rsidDel="00000000" w:rsidP="00000000" w:rsidRDefault="00000000" w:rsidRPr="00000000" w14:paraId="000000DC">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3</w:t>
            </w:r>
            <w:r w:rsidDel="00000000" w:rsidR="00000000" w:rsidRPr="00000000">
              <w:rPr>
                <w:rtl w:val="0"/>
              </w:rPr>
            </w:r>
          </w:p>
        </w:tc>
        <w:tc>
          <w:tcPr/>
          <w:p w:rsidR="00000000" w:rsidDel="00000000" w:rsidP="00000000" w:rsidRDefault="00000000" w:rsidRPr="00000000" w14:paraId="000000DD">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Reports – Format, Prewriting and Structure.</w:t>
            </w:r>
            <w:r w:rsidDel="00000000" w:rsidR="00000000" w:rsidRPr="00000000">
              <w:rPr>
                <w:rtl w:val="0"/>
              </w:rPr>
            </w:r>
          </w:p>
        </w:tc>
      </w:tr>
      <w:tr>
        <w:trPr>
          <w:cantSplit w:val="0"/>
          <w:tblHeader w:val="0"/>
        </w:trPr>
        <w:tc>
          <w:tcPr/>
          <w:p w:rsidR="00000000" w:rsidDel="00000000" w:rsidP="00000000" w:rsidRDefault="00000000" w:rsidRPr="00000000" w14:paraId="000000DE">
            <w:pPr>
              <w:spacing w:after="20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60</w:t>
            </w:r>
            <w:r w:rsidDel="00000000" w:rsidR="00000000" w:rsidRPr="00000000">
              <w:rPr>
                <w:rtl w:val="0"/>
              </w:rPr>
            </w:r>
          </w:p>
        </w:tc>
        <w:tc>
          <w:tcPr/>
          <w:p w:rsidR="00000000" w:rsidDel="00000000" w:rsidP="00000000" w:rsidRDefault="00000000" w:rsidRPr="00000000" w14:paraId="000000DF">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3</w:t>
            </w:r>
            <w:r w:rsidDel="00000000" w:rsidR="00000000" w:rsidRPr="00000000">
              <w:rPr>
                <w:rtl w:val="0"/>
              </w:rPr>
            </w:r>
          </w:p>
        </w:tc>
        <w:tc>
          <w:tcPr/>
          <w:p w:rsidR="00000000" w:rsidDel="00000000" w:rsidP="00000000" w:rsidRDefault="00000000" w:rsidRPr="00000000" w14:paraId="000000E0">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Technical Proposals.</w:t>
            </w:r>
            <w:r w:rsidDel="00000000" w:rsidR="00000000" w:rsidRPr="00000000">
              <w:rPr>
                <w:rtl w:val="0"/>
              </w:rPr>
            </w:r>
          </w:p>
        </w:tc>
      </w:tr>
      <w:tr>
        <w:trPr>
          <w:cantSplit w:val="0"/>
          <w:tblHeader w:val="0"/>
        </w:trPr>
        <w:tc>
          <w:tcPr/>
          <w:p w:rsidR="00000000" w:rsidDel="00000000" w:rsidP="00000000" w:rsidRDefault="00000000" w:rsidRPr="00000000" w14:paraId="000000E1">
            <w:pPr>
              <w:spacing w:after="20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61</w:t>
            </w:r>
            <w:r w:rsidDel="00000000" w:rsidR="00000000" w:rsidRPr="00000000">
              <w:rPr>
                <w:rtl w:val="0"/>
              </w:rPr>
            </w:r>
          </w:p>
        </w:tc>
        <w:tc>
          <w:tcPr/>
          <w:p w:rsidR="00000000" w:rsidDel="00000000" w:rsidP="00000000" w:rsidRDefault="00000000" w:rsidRPr="00000000" w14:paraId="000000E2">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3</w:t>
            </w:r>
            <w:r w:rsidDel="00000000" w:rsidR="00000000" w:rsidRPr="00000000">
              <w:rPr>
                <w:rtl w:val="0"/>
              </w:rPr>
            </w:r>
          </w:p>
        </w:tc>
        <w:tc>
          <w:tcPr/>
          <w:p w:rsidR="00000000" w:rsidDel="00000000" w:rsidP="00000000" w:rsidRDefault="00000000" w:rsidRPr="00000000" w14:paraId="000000E3">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Research Paper Writing.</w:t>
            </w:r>
            <w:r w:rsidDel="00000000" w:rsidR="00000000" w:rsidRPr="00000000">
              <w:rPr>
                <w:rtl w:val="0"/>
              </w:rPr>
            </w:r>
          </w:p>
        </w:tc>
      </w:tr>
      <w:tr>
        <w:trPr>
          <w:cantSplit w:val="0"/>
          <w:tblHeader w:val="0"/>
        </w:trPr>
        <w:tc>
          <w:tcPr/>
          <w:p w:rsidR="00000000" w:rsidDel="00000000" w:rsidP="00000000" w:rsidRDefault="00000000" w:rsidRPr="00000000" w14:paraId="000000E4">
            <w:pPr>
              <w:spacing w:after="20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62</w:t>
            </w:r>
            <w:r w:rsidDel="00000000" w:rsidR="00000000" w:rsidRPr="00000000">
              <w:rPr>
                <w:rtl w:val="0"/>
              </w:rPr>
            </w:r>
          </w:p>
        </w:tc>
        <w:tc>
          <w:tcPr/>
          <w:p w:rsidR="00000000" w:rsidDel="00000000" w:rsidP="00000000" w:rsidRDefault="00000000" w:rsidRPr="00000000" w14:paraId="000000E5">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3</w:t>
            </w:r>
            <w:r w:rsidDel="00000000" w:rsidR="00000000" w:rsidRPr="00000000">
              <w:rPr>
                <w:rtl w:val="0"/>
              </w:rPr>
            </w:r>
          </w:p>
        </w:tc>
        <w:tc>
          <w:tcPr/>
          <w:p w:rsidR="00000000" w:rsidDel="00000000" w:rsidP="00000000" w:rsidRDefault="00000000" w:rsidRPr="00000000" w14:paraId="000000E6">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Dissertation and Thesis Writing.</w:t>
            </w:r>
            <w:r w:rsidDel="00000000" w:rsidR="00000000" w:rsidRPr="00000000">
              <w:rPr>
                <w:rtl w:val="0"/>
              </w:rPr>
            </w:r>
          </w:p>
        </w:tc>
      </w:tr>
      <w:tr>
        <w:trPr>
          <w:cantSplit w:val="0"/>
          <w:tblHeader w:val="0"/>
        </w:trPr>
        <w:tc>
          <w:tcPr/>
          <w:p w:rsidR="00000000" w:rsidDel="00000000" w:rsidP="00000000" w:rsidRDefault="00000000" w:rsidRPr="00000000" w14:paraId="000000E7">
            <w:pPr>
              <w:spacing w:after="20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63</w:t>
            </w:r>
            <w:r w:rsidDel="00000000" w:rsidR="00000000" w:rsidRPr="00000000">
              <w:rPr>
                <w:rtl w:val="0"/>
              </w:rPr>
            </w:r>
          </w:p>
        </w:tc>
        <w:tc>
          <w:tcPr/>
          <w:p w:rsidR="00000000" w:rsidDel="00000000" w:rsidP="00000000" w:rsidRDefault="00000000" w:rsidRPr="00000000" w14:paraId="000000E8">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3</w:t>
            </w:r>
            <w:r w:rsidDel="00000000" w:rsidR="00000000" w:rsidRPr="00000000">
              <w:rPr>
                <w:rtl w:val="0"/>
              </w:rPr>
            </w:r>
          </w:p>
        </w:tc>
        <w:tc>
          <w:tcPr/>
          <w:p w:rsidR="00000000" w:rsidDel="00000000" w:rsidP="00000000" w:rsidRDefault="00000000" w:rsidRPr="00000000" w14:paraId="000000E9">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Instructions, Manuals and Technical Descriptions. </w:t>
            </w:r>
            <w:r w:rsidDel="00000000" w:rsidR="00000000" w:rsidRPr="00000000">
              <w:rPr>
                <w:rtl w:val="0"/>
              </w:rPr>
            </w:r>
          </w:p>
        </w:tc>
      </w:tr>
      <w:tr>
        <w:trPr>
          <w:cantSplit w:val="0"/>
          <w:tblHeader w:val="0"/>
        </w:trPr>
        <w:tc>
          <w:tcPr/>
          <w:p w:rsidR="00000000" w:rsidDel="00000000" w:rsidP="00000000" w:rsidRDefault="00000000" w:rsidRPr="00000000" w14:paraId="000000EA">
            <w:pPr>
              <w:spacing w:after="20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64</w:t>
            </w:r>
            <w:r w:rsidDel="00000000" w:rsidR="00000000" w:rsidRPr="00000000">
              <w:rPr>
                <w:rtl w:val="0"/>
              </w:rPr>
            </w:r>
          </w:p>
        </w:tc>
        <w:tc>
          <w:tcPr/>
          <w:p w:rsidR="00000000" w:rsidDel="00000000" w:rsidP="00000000" w:rsidRDefault="00000000" w:rsidRPr="00000000" w14:paraId="000000EB">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3</w:t>
            </w:r>
            <w:r w:rsidDel="00000000" w:rsidR="00000000" w:rsidRPr="00000000">
              <w:rPr>
                <w:rtl w:val="0"/>
              </w:rPr>
            </w:r>
          </w:p>
        </w:tc>
        <w:tc>
          <w:tcPr/>
          <w:p w:rsidR="00000000" w:rsidDel="00000000" w:rsidP="00000000" w:rsidRDefault="00000000" w:rsidRPr="00000000" w14:paraId="000000EC">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Referencing and Styling – Bibliography, Referencing, Style Manuals, Indexing and</w:t>
            </w:r>
            <w:r w:rsidDel="00000000" w:rsidR="00000000" w:rsidRPr="00000000">
              <w:rPr>
                <w:rtl w:val="0"/>
              </w:rPr>
            </w:r>
          </w:p>
          <w:p w:rsidR="00000000" w:rsidDel="00000000" w:rsidP="00000000" w:rsidRDefault="00000000" w:rsidRPr="00000000" w14:paraId="000000ED">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Footnotes. </w:t>
            </w:r>
            <w:r w:rsidDel="00000000" w:rsidR="00000000" w:rsidRPr="00000000">
              <w:rPr>
                <w:rtl w:val="0"/>
              </w:rPr>
            </w:r>
          </w:p>
        </w:tc>
      </w:tr>
      <w:tr>
        <w:trPr>
          <w:cantSplit w:val="0"/>
          <w:tblHeader w:val="0"/>
        </w:trPr>
        <w:tc>
          <w:tcPr/>
          <w:p w:rsidR="00000000" w:rsidDel="00000000" w:rsidP="00000000" w:rsidRDefault="00000000" w:rsidRPr="00000000" w14:paraId="000000EE">
            <w:pPr>
              <w:spacing w:after="20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65</w:t>
            </w:r>
            <w:r w:rsidDel="00000000" w:rsidR="00000000" w:rsidRPr="00000000">
              <w:rPr>
                <w:rtl w:val="0"/>
              </w:rPr>
            </w:r>
          </w:p>
        </w:tc>
        <w:tc>
          <w:tcPr/>
          <w:p w:rsidR="00000000" w:rsidDel="00000000" w:rsidP="00000000" w:rsidRDefault="00000000" w:rsidRPr="00000000" w14:paraId="000000EF">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4 </w:t>
            </w:r>
            <w:r w:rsidDel="00000000" w:rsidR="00000000" w:rsidRPr="00000000">
              <w:rPr>
                <w:rtl w:val="0"/>
              </w:rPr>
            </w:r>
          </w:p>
        </w:tc>
        <w:tc>
          <w:tcPr/>
          <w:p w:rsidR="00000000" w:rsidDel="00000000" w:rsidP="00000000" w:rsidRDefault="00000000" w:rsidRPr="00000000" w14:paraId="000000F0">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Modern Communication Media – Introduction.</w:t>
            </w:r>
            <w:r w:rsidDel="00000000" w:rsidR="00000000" w:rsidRPr="00000000">
              <w:rPr>
                <w:rtl w:val="0"/>
              </w:rPr>
            </w:r>
          </w:p>
        </w:tc>
      </w:tr>
      <w:tr>
        <w:trPr>
          <w:cantSplit w:val="0"/>
          <w:tblHeader w:val="0"/>
        </w:trPr>
        <w:tc>
          <w:tcPr/>
          <w:p w:rsidR="00000000" w:rsidDel="00000000" w:rsidP="00000000" w:rsidRDefault="00000000" w:rsidRPr="00000000" w14:paraId="000000F1">
            <w:pPr>
              <w:spacing w:after="20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66</w:t>
            </w:r>
            <w:r w:rsidDel="00000000" w:rsidR="00000000" w:rsidRPr="00000000">
              <w:rPr>
                <w:rtl w:val="0"/>
              </w:rPr>
            </w:r>
          </w:p>
        </w:tc>
        <w:tc>
          <w:tcPr/>
          <w:p w:rsidR="00000000" w:rsidDel="00000000" w:rsidP="00000000" w:rsidRDefault="00000000" w:rsidRPr="00000000" w14:paraId="000000F2">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4</w:t>
            </w:r>
            <w:r w:rsidDel="00000000" w:rsidR="00000000" w:rsidRPr="00000000">
              <w:rPr>
                <w:rtl w:val="0"/>
              </w:rPr>
            </w:r>
          </w:p>
        </w:tc>
        <w:tc>
          <w:tcPr/>
          <w:p w:rsidR="00000000" w:rsidDel="00000000" w:rsidP="00000000" w:rsidRDefault="00000000" w:rsidRPr="00000000" w14:paraId="000000F3">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Technology based Communication Tools. </w:t>
            </w:r>
            <w:r w:rsidDel="00000000" w:rsidR="00000000" w:rsidRPr="00000000">
              <w:rPr>
                <w:rtl w:val="0"/>
              </w:rPr>
            </w:r>
          </w:p>
        </w:tc>
      </w:tr>
      <w:tr>
        <w:trPr>
          <w:cantSplit w:val="0"/>
          <w:tblHeader w:val="0"/>
        </w:trPr>
        <w:tc>
          <w:tcPr/>
          <w:p w:rsidR="00000000" w:rsidDel="00000000" w:rsidP="00000000" w:rsidRDefault="00000000" w:rsidRPr="00000000" w14:paraId="000000F4">
            <w:pPr>
              <w:spacing w:after="20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67</w:t>
            </w:r>
            <w:r w:rsidDel="00000000" w:rsidR="00000000" w:rsidRPr="00000000">
              <w:rPr>
                <w:rtl w:val="0"/>
              </w:rPr>
            </w:r>
          </w:p>
        </w:tc>
        <w:tc>
          <w:tcPr/>
          <w:p w:rsidR="00000000" w:rsidDel="00000000" w:rsidP="00000000" w:rsidRDefault="00000000" w:rsidRPr="00000000" w14:paraId="000000F5">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4</w:t>
            </w:r>
            <w:r w:rsidDel="00000000" w:rsidR="00000000" w:rsidRPr="00000000">
              <w:rPr>
                <w:rtl w:val="0"/>
              </w:rPr>
            </w:r>
          </w:p>
        </w:tc>
        <w:tc>
          <w:tcPr/>
          <w:p w:rsidR="00000000" w:rsidDel="00000000" w:rsidP="00000000" w:rsidRDefault="00000000" w:rsidRPr="00000000" w14:paraId="000000F6">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Positive and Negative Impacts of Tech-based Communication.</w:t>
            </w:r>
            <w:r w:rsidDel="00000000" w:rsidR="00000000" w:rsidRPr="00000000">
              <w:rPr>
                <w:rtl w:val="0"/>
              </w:rPr>
            </w:r>
          </w:p>
        </w:tc>
      </w:tr>
      <w:tr>
        <w:trPr>
          <w:cantSplit w:val="0"/>
          <w:tblHeader w:val="0"/>
        </w:trPr>
        <w:tc>
          <w:tcPr/>
          <w:p w:rsidR="00000000" w:rsidDel="00000000" w:rsidP="00000000" w:rsidRDefault="00000000" w:rsidRPr="00000000" w14:paraId="000000F7">
            <w:pPr>
              <w:spacing w:after="20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68</w:t>
            </w:r>
            <w:r w:rsidDel="00000000" w:rsidR="00000000" w:rsidRPr="00000000">
              <w:rPr>
                <w:rtl w:val="0"/>
              </w:rPr>
            </w:r>
          </w:p>
        </w:tc>
        <w:tc>
          <w:tcPr/>
          <w:p w:rsidR="00000000" w:rsidDel="00000000" w:rsidP="00000000" w:rsidRDefault="00000000" w:rsidRPr="00000000" w14:paraId="000000F8">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5</w:t>
            </w:r>
            <w:r w:rsidDel="00000000" w:rsidR="00000000" w:rsidRPr="00000000">
              <w:rPr>
                <w:rtl w:val="0"/>
              </w:rPr>
            </w:r>
          </w:p>
        </w:tc>
        <w:tc>
          <w:tcPr/>
          <w:p w:rsidR="00000000" w:rsidDel="00000000" w:rsidP="00000000" w:rsidRDefault="00000000" w:rsidRPr="00000000" w14:paraId="000000F9">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Vocabulary – Synonyms and Antonyms. Confusable words. </w:t>
            </w:r>
            <w:r w:rsidDel="00000000" w:rsidR="00000000" w:rsidRPr="00000000">
              <w:rPr>
                <w:rtl w:val="0"/>
              </w:rPr>
            </w:r>
          </w:p>
        </w:tc>
      </w:tr>
      <w:tr>
        <w:trPr>
          <w:cantSplit w:val="0"/>
          <w:tblHeader w:val="0"/>
        </w:trPr>
        <w:tc>
          <w:tcPr/>
          <w:p w:rsidR="00000000" w:rsidDel="00000000" w:rsidP="00000000" w:rsidRDefault="00000000" w:rsidRPr="00000000" w14:paraId="000000FA">
            <w:pPr>
              <w:spacing w:after="20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69</w:t>
            </w:r>
            <w:r w:rsidDel="00000000" w:rsidR="00000000" w:rsidRPr="00000000">
              <w:rPr>
                <w:rtl w:val="0"/>
              </w:rPr>
            </w:r>
          </w:p>
        </w:tc>
        <w:tc>
          <w:tcPr/>
          <w:p w:rsidR="00000000" w:rsidDel="00000000" w:rsidP="00000000" w:rsidRDefault="00000000" w:rsidRPr="00000000" w14:paraId="000000FB">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5</w:t>
            </w:r>
            <w:r w:rsidDel="00000000" w:rsidR="00000000" w:rsidRPr="00000000">
              <w:rPr>
                <w:rtl w:val="0"/>
              </w:rPr>
            </w:r>
          </w:p>
        </w:tc>
        <w:tc>
          <w:tcPr/>
          <w:p w:rsidR="00000000" w:rsidDel="00000000" w:rsidP="00000000" w:rsidRDefault="00000000" w:rsidRPr="00000000" w14:paraId="000000FC">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One-word substitutes, homophones, eponyms, phrasal verbs.</w:t>
            </w:r>
            <w:r w:rsidDel="00000000" w:rsidR="00000000" w:rsidRPr="00000000">
              <w:rPr>
                <w:rtl w:val="0"/>
              </w:rPr>
            </w:r>
          </w:p>
        </w:tc>
      </w:tr>
      <w:tr>
        <w:trPr>
          <w:cantSplit w:val="0"/>
          <w:tblHeader w:val="0"/>
        </w:trPr>
        <w:tc>
          <w:tcPr/>
          <w:p w:rsidR="00000000" w:rsidDel="00000000" w:rsidP="00000000" w:rsidRDefault="00000000" w:rsidRPr="00000000" w14:paraId="000000FD">
            <w:pPr>
              <w:spacing w:after="20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70</w:t>
            </w:r>
            <w:r w:rsidDel="00000000" w:rsidR="00000000" w:rsidRPr="00000000">
              <w:rPr>
                <w:rtl w:val="0"/>
              </w:rPr>
            </w:r>
          </w:p>
        </w:tc>
        <w:tc>
          <w:tcPr/>
          <w:p w:rsidR="00000000" w:rsidDel="00000000" w:rsidP="00000000" w:rsidRDefault="00000000" w:rsidRPr="00000000" w14:paraId="000000FE">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5</w:t>
            </w:r>
            <w:r w:rsidDel="00000000" w:rsidR="00000000" w:rsidRPr="00000000">
              <w:rPr>
                <w:rtl w:val="0"/>
              </w:rPr>
            </w:r>
          </w:p>
        </w:tc>
        <w:tc>
          <w:tcPr/>
          <w:p w:rsidR="00000000" w:rsidDel="00000000" w:rsidP="00000000" w:rsidRDefault="00000000" w:rsidRPr="00000000" w14:paraId="000000FF">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English Grammar – Basics.</w:t>
            </w:r>
            <w:r w:rsidDel="00000000" w:rsidR="00000000" w:rsidRPr="00000000">
              <w:rPr>
                <w:rtl w:val="0"/>
              </w:rPr>
            </w:r>
          </w:p>
        </w:tc>
      </w:tr>
    </w:tbl>
    <w:p w:rsidR="00000000" w:rsidDel="00000000" w:rsidP="00000000" w:rsidRDefault="00000000" w:rsidRPr="00000000" w14:paraId="00000100">
      <w:pPr>
        <w:rPr>
          <w:sz w:val="28"/>
          <w:szCs w:val="28"/>
        </w:rPr>
      </w:pPr>
      <w:r w:rsidDel="00000000" w:rsidR="00000000" w:rsidRPr="00000000">
        <w:rPr>
          <w:rtl w:val="0"/>
        </w:rPr>
      </w:r>
    </w:p>
    <w:p w:rsidR="00000000" w:rsidDel="00000000" w:rsidP="00000000" w:rsidRDefault="00000000" w:rsidRPr="00000000" w14:paraId="00000101">
      <w:pPr>
        <w:rPr>
          <w:b w:val="1"/>
          <w:sz w:val="28"/>
          <w:szCs w:val="28"/>
          <w:u w:val="single"/>
        </w:rPr>
      </w:pPr>
      <w:r w:rsidDel="00000000" w:rsidR="00000000" w:rsidRPr="00000000">
        <w:rPr>
          <w:b w:val="1"/>
          <w:sz w:val="28"/>
          <w:szCs w:val="28"/>
          <w:u w:val="single"/>
          <w:rtl w:val="0"/>
        </w:rPr>
        <w:t xml:space="preserve">Text/Reference Books – </w:t>
      </w:r>
    </w:p>
    <w:p w:rsidR="00000000" w:rsidDel="00000000" w:rsidP="00000000" w:rsidRDefault="00000000" w:rsidRPr="00000000" w14:paraId="0000010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Technical Communication – Principles and Practice, 2nd edition, Meenakshi Raman, Sangeeta Sharma, Oxford Publications.</w:t>
      </w:r>
    </w:p>
    <w:p w:rsidR="00000000" w:rsidDel="00000000" w:rsidP="00000000" w:rsidRDefault="00000000" w:rsidRPr="00000000" w14:paraId="0000010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Communication Techniques – Dr. N Padmasree, Dr. Leela Vyas, Mukesh Yadav, Neelkanth Publications.</w:t>
      </w:r>
    </w:p>
    <w:p w:rsidR="00000000" w:rsidDel="00000000" w:rsidP="00000000" w:rsidRDefault="00000000" w:rsidRPr="00000000" w14:paraId="0000010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Business Communication – Harvard Business Essentials. Harvard Business Publishing.</w:t>
      </w:r>
    </w:p>
    <w:p w:rsidR="00000000" w:rsidDel="00000000" w:rsidP="00000000" w:rsidRDefault="00000000" w:rsidRPr="00000000" w14:paraId="00000105">
      <w:pPr>
        <w:spacing w:line="240" w:lineRule="auto"/>
        <w:rPr>
          <w:sz w:val="28"/>
          <w:szCs w:val="28"/>
        </w:rPr>
      </w:pPr>
      <w:r w:rsidDel="00000000" w:rsidR="00000000" w:rsidRPr="00000000">
        <w:rPr>
          <w:rtl w:val="0"/>
        </w:rPr>
      </w:r>
    </w:p>
    <w:p w:rsidR="00000000" w:rsidDel="00000000" w:rsidP="00000000" w:rsidRDefault="00000000" w:rsidRPr="00000000" w14:paraId="00000106">
      <w:pPr>
        <w:rPr>
          <w:b w:val="1"/>
          <w:sz w:val="28"/>
          <w:szCs w:val="28"/>
          <w:u w:val="single"/>
        </w:rPr>
      </w:pPr>
      <w:r w:rsidDel="00000000" w:rsidR="00000000" w:rsidRPr="00000000">
        <w:rPr>
          <w:b w:val="1"/>
          <w:sz w:val="28"/>
          <w:szCs w:val="28"/>
          <w:u w:val="single"/>
          <w:rtl w:val="0"/>
        </w:rPr>
        <w:t xml:space="preserve">Assessment Methodology – </w:t>
      </w:r>
    </w:p>
    <w:p w:rsidR="00000000" w:rsidDel="00000000" w:rsidP="00000000" w:rsidRDefault="00000000" w:rsidRPr="00000000" w14:paraId="000001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Online quiz through Google forms after every chapter.</w:t>
      </w:r>
    </w:p>
    <w:p w:rsidR="00000000" w:rsidDel="00000000" w:rsidP="00000000" w:rsidRDefault="00000000" w:rsidRPr="00000000" w14:paraId="000001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Practical exam in lab where they have to write various formal documents at a very basic level like formal e-mail, analytical reports, descriptive reports, manuals, articles, sample research articles etc. once a week.</w:t>
      </w:r>
    </w:p>
    <w:p w:rsidR="00000000" w:rsidDel="00000000" w:rsidP="00000000" w:rsidRDefault="00000000" w:rsidRPr="00000000" w14:paraId="000001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Assignments – 1 from each unit.</w:t>
      </w:r>
    </w:p>
    <w:p w:rsidR="00000000" w:rsidDel="00000000" w:rsidP="00000000" w:rsidRDefault="00000000" w:rsidRPr="00000000" w14:paraId="000001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Midterm subjective paper where they have to write sample formal e-mail, analytical reports, descriptive reports, manuals, articles, sample research articles.</w:t>
      </w:r>
    </w:p>
    <w:p w:rsidR="00000000" w:rsidDel="00000000" w:rsidP="00000000" w:rsidRDefault="00000000" w:rsidRPr="00000000" w14:paraId="000001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Final paper at the end of the semester subjective.</w:t>
      </w:r>
    </w:p>
    <w:p w:rsidR="00000000" w:rsidDel="00000000" w:rsidP="00000000" w:rsidRDefault="00000000" w:rsidRPr="00000000" w14:paraId="0000010C">
      <w:pPr>
        <w:rPr>
          <w:sz w:val="28"/>
          <w:szCs w:val="28"/>
        </w:rPr>
      </w:pPr>
      <w:r w:rsidDel="00000000" w:rsidR="00000000" w:rsidRPr="00000000">
        <w:rPr>
          <w:rtl w:val="0"/>
        </w:rPr>
      </w:r>
    </w:p>
    <w:p w:rsidR="00000000" w:rsidDel="00000000" w:rsidP="00000000" w:rsidRDefault="00000000" w:rsidRPr="00000000" w14:paraId="0000010D">
      <w:pPr>
        <w:rPr>
          <w:b w:val="1"/>
          <w:sz w:val="28"/>
          <w:szCs w:val="28"/>
          <w:u w:val="single"/>
        </w:rPr>
      </w:pPr>
      <w:r w:rsidDel="00000000" w:rsidR="00000000" w:rsidRPr="00000000">
        <w:rPr>
          <w:b w:val="1"/>
          <w:sz w:val="28"/>
          <w:szCs w:val="28"/>
          <w:u w:val="single"/>
          <w:rtl w:val="0"/>
        </w:rPr>
        <w:t xml:space="preserve">Teaching and Learning Resources unit-wise – </w:t>
      </w:r>
    </w:p>
    <w:p w:rsidR="00000000" w:rsidDel="00000000" w:rsidP="00000000" w:rsidRDefault="00000000" w:rsidRPr="00000000" w14:paraId="0000010E">
      <w:pPr>
        <w:jc w:val="center"/>
        <w:rPr>
          <w:b w:val="1"/>
          <w:sz w:val="28"/>
          <w:szCs w:val="28"/>
          <w:u w:val="single"/>
        </w:rPr>
      </w:pPr>
      <w:r w:rsidDel="00000000" w:rsidR="00000000" w:rsidRPr="00000000">
        <w:rPr>
          <w:rtl w:val="0"/>
        </w:rPr>
      </w:r>
    </w:p>
    <w:p w:rsidR="00000000" w:rsidDel="00000000" w:rsidP="00000000" w:rsidRDefault="00000000" w:rsidRPr="00000000" w14:paraId="0000010F">
      <w:pPr>
        <w:jc w:val="center"/>
        <w:rPr>
          <w:b w:val="1"/>
          <w:sz w:val="28"/>
          <w:szCs w:val="28"/>
          <w:u w:val="single"/>
        </w:rPr>
      </w:pPr>
      <w:r w:rsidDel="00000000" w:rsidR="00000000" w:rsidRPr="00000000">
        <w:rPr>
          <w:b w:val="1"/>
          <w:sz w:val="28"/>
          <w:szCs w:val="28"/>
          <w:u w:val="single"/>
          <w:rtl w:val="0"/>
        </w:rPr>
        <w:t xml:space="preserve">Unit – 1</w:t>
      </w:r>
    </w:p>
    <w:p w:rsidR="00000000" w:rsidDel="00000000" w:rsidP="00000000" w:rsidRDefault="00000000" w:rsidRPr="00000000" w14:paraId="00000110">
      <w:pPr>
        <w:rPr>
          <w:sz w:val="28"/>
          <w:szCs w:val="28"/>
          <w:u w:val="single"/>
        </w:rPr>
      </w:pPr>
      <w:r w:rsidDel="00000000" w:rsidR="00000000" w:rsidRPr="00000000">
        <w:rPr>
          <w:sz w:val="28"/>
          <w:szCs w:val="28"/>
          <w:u w:val="single"/>
          <w:rtl w:val="0"/>
        </w:rPr>
        <w:t xml:space="preserve">Online reading: </w:t>
      </w:r>
      <w:hyperlink r:id="rId9">
        <w:r w:rsidDel="00000000" w:rsidR="00000000" w:rsidRPr="00000000">
          <w:rPr>
            <w:color w:val="0000ff"/>
            <w:sz w:val="28"/>
            <w:szCs w:val="28"/>
            <w:u w:val="single"/>
            <w:rtl w:val="0"/>
          </w:rPr>
          <w:t xml:space="preserve">https://www.skillsyouneed.com/ips/interpersonal-communication.html</w:t>
        </w:r>
      </w:hyperlink>
      <w:r w:rsidDel="00000000" w:rsidR="00000000" w:rsidRPr="00000000">
        <w:rPr>
          <w:rtl w:val="0"/>
        </w:rPr>
      </w:r>
    </w:p>
    <w:p w:rsidR="00000000" w:rsidDel="00000000" w:rsidP="00000000" w:rsidRDefault="00000000" w:rsidRPr="00000000" w14:paraId="00000111">
      <w:pPr>
        <w:rPr>
          <w:sz w:val="28"/>
          <w:szCs w:val="28"/>
        </w:rPr>
      </w:pPr>
      <w:hyperlink r:id="rId10">
        <w:r w:rsidDel="00000000" w:rsidR="00000000" w:rsidRPr="00000000">
          <w:rPr>
            <w:color w:val="0000ff"/>
            <w:sz w:val="28"/>
            <w:szCs w:val="28"/>
            <w:u w:val="single"/>
            <w:rtl w:val="0"/>
          </w:rPr>
          <w:t xml:space="preserve">https://pressbooks.bccampus.ca/technicalwriting/part/techcomm/</w:t>
        </w:r>
      </w:hyperlink>
      <w:r w:rsidDel="00000000" w:rsidR="00000000" w:rsidRPr="00000000">
        <w:rPr>
          <w:rtl w:val="0"/>
        </w:rPr>
      </w:r>
    </w:p>
    <w:p w:rsidR="00000000" w:rsidDel="00000000" w:rsidP="00000000" w:rsidRDefault="00000000" w:rsidRPr="00000000" w14:paraId="00000112">
      <w:pPr>
        <w:rPr>
          <w:sz w:val="28"/>
          <w:szCs w:val="28"/>
        </w:rPr>
      </w:pPr>
      <w:hyperlink r:id="rId11">
        <w:r w:rsidDel="00000000" w:rsidR="00000000" w:rsidRPr="00000000">
          <w:rPr>
            <w:color w:val="0000ff"/>
            <w:sz w:val="28"/>
            <w:szCs w:val="28"/>
            <w:u w:val="single"/>
            <w:rtl w:val="0"/>
          </w:rPr>
          <w:t xml:space="preserve">http://www.technicalreportwriting.org/visual-aids-3289</w:t>
        </w:r>
      </w:hyperlink>
      <w:r w:rsidDel="00000000" w:rsidR="00000000" w:rsidRPr="00000000">
        <w:rPr>
          <w:rtl w:val="0"/>
        </w:rPr>
      </w:r>
    </w:p>
    <w:p w:rsidR="00000000" w:rsidDel="00000000" w:rsidP="00000000" w:rsidRDefault="00000000" w:rsidRPr="00000000" w14:paraId="00000113">
      <w:pPr>
        <w:rPr>
          <w:sz w:val="28"/>
          <w:szCs w:val="28"/>
        </w:rPr>
      </w:pPr>
      <w:r w:rsidDel="00000000" w:rsidR="00000000" w:rsidRPr="00000000">
        <w:rPr>
          <w:sz w:val="28"/>
          <w:szCs w:val="28"/>
          <w:u w:val="single"/>
          <w:rtl w:val="0"/>
        </w:rPr>
        <w:t xml:space="preserve">Video Tutorials:</w:t>
      </w:r>
      <w:r w:rsidDel="00000000" w:rsidR="00000000" w:rsidRPr="00000000">
        <w:rPr>
          <w:sz w:val="28"/>
          <w:szCs w:val="28"/>
          <w:rtl w:val="0"/>
        </w:rPr>
        <w:t xml:space="preserve"> </w:t>
      </w:r>
      <w:hyperlink r:id="rId12">
        <w:r w:rsidDel="00000000" w:rsidR="00000000" w:rsidRPr="00000000">
          <w:rPr>
            <w:color w:val="0000ff"/>
            <w:sz w:val="28"/>
            <w:szCs w:val="28"/>
            <w:u w:val="single"/>
            <w:rtl w:val="0"/>
          </w:rPr>
          <w:t xml:space="preserve">https://www.youtube.com/watch?v=rCaHCG2ETZA</w:t>
        </w:r>
      </w:hyperlink>
      <w:r w:rsidDel="00000000" w:rsidR="00000000" w:rsidRPr="00000000">
        <w:rPr>
          <w:rtl w:val="0"/>
        </w:rPr>
      </w:r>
    </w:p>
    <w:p w:rsidR="00000000" w:rsidDel="00000000" w:rsidP="00000000" w:rsidRDefault="00000000" w:rsidRPr="00000000" w14:paraId="00000114">
      <w:pPr>
        <w:rPr>
          <w:sz w:val="28"/>
          <w:szCs w:val="28"/>
        </w:rPr>
      </w:pPr>
      <w:hyperlink r:id="rId13">
        <w:r w:rsidDel="00000000" w:rsidR="00000000" w:rsidRPr="00000000">
          <w:rPr>
            <w:color w:val="0000ff"/>
            <w:sz w:val="28"/>
            <w:szCs w:val="28"/>
            <w:u w:val="single"/>
            <w:rtl w:val="0"/>
          </w:rPr>
          <w:t xml:space="preserve">https://www.youtube.com/watch?v=RIzGQKxfYsI</w:t>
        </w:r>
      </w:hyperlink>
      <w:r w:rsidDel="00000000" w:rsidR="00000000" w:rsidRPr="00000000">
        <w:rPr>
          <w:rtl w:val="0"/>
        </w:rPr>
      </w:r>
    </w:p>
    <w:p w:rsidR="00000000" w:rsidDel="00000000" w:rsidP="00000000" w:rsidRDefault="00000000" w:rsidRPr="00000000" w14:paraId="00000115">
      <w:pPr>
        <w:rPr>
          <w:sz w:val="28"/>
          <w:szCs w:val="28"/>
        </w:rPr>
      </w:pPr>
      <w:hyperlink r:id="rId14">
        <w:r w:rsidDel="00000000" w:rsidR="00000000" w:rsidRPr="00000000">
          <w:rPr>
            <w:color w:val="0000ff"/>
            <w:sz w:val="28"/>
            <w:szCs w:val="28"/>
            <w:u w:val="single"/>
            <w:rtl w:val="0"/>
          </w:rPr>
          <w:t xml:space="preserve">https://www.youtube.com/watch?v=j6LufgcHq9g</w:t>
        </w:r>
      </w:hyperlink>
      <w:r w:rsidDel="00000000" w:rsidR="00000000" w:rsidRPr="00000000">
        <w:rPr>
          <w:rtl w:val="0"/>
        </w:rPr>
      </w:r>
    </w:p>
    <w:p w:rsidR="00000000" w:rsidDel="00000000" w:rsidP="00000000" w:rsidRDefault="00000000" w:rsidRPr="00000000" w14:paraId="00000116">
      <w:pPr>
        <w:rPr>
          <w:sz w:val="28"/>
          <w:szCs w:val="28"/>
        </w:rPr>
      </w:pPr>
      <w:r w:rsidDel="00000000" w:rsidR="00000000" w:rsidRPr="00000000">
        <w:rPr>
          <w:sz w:val="28"/>
          <w:szCs w:val="28"/>
          <w:u w:val="single"/>
          <w:rtl w:val="0"/>
        </w:rPr>
        <w:t xml:space="preserve">Sample Quiz:</w:t>
      </w:r>
      <w:r w:rsidDel="00000000" w:rsidR="00000000" w:rsidRPr="00000000">
        <w:rPr>
          <w:sz w:val="28"/>
          <w:szCs w:val="28"/>
          <w:rtl w:val="0"/>
        </w:rPr>
        <w:t xml:space="preserve"> </w:t>
      </w:r>
      <w:hyperlink r:id="rId15">
        <w:r w:rsidDel="00000000" w:rsidR="00000000" w:rsidRPr="00000000">
          <w:rPr>
            <w:color w:val="0000ff"/>
            <w:sz w:val="28"/>
            <w:szCs w:val="28"/>
            <w:u w:val="single"/>
            <w:rtl w:val="0"/>
          </w:rPr>
          <w:t xml:space="preserve">https://courses.lumenlearning.com/interpersonalcommunicationxmaster/chapter/quizzes/</w:t>
        </w:r>
      </w:hyperlink>
      <w:r w:rsidDel="00000000" w:rsidR="00000000" w:rsidRPr="00000000">
        <w:rPr>
          <w:rtl w:val="0"/>
        </w:rPr>
      </w:r>
    </w:p>
    <w:p w:rsidR="00000000" w:rsidDel="00000000" w:rsidP="00000000" w:rsidRDefault="00000000" w:rsidRPr="00000000" w14:paraId="00000117">
      <w:pPr>
        <w:rPr>
          <w:color w:val="0000ff"/>
          <w:sz w:val="28"/>
          <w:szCs w:val="28"/>
          <w:u w:val="single"/>
        </w:rPr>
      </w:pPr>
      <w:hyperlink r:id="rId16">
        <w:r w:rsidDel="00000000" w:rsidR="00000000" w:rsidRPr="00000000">
          <w:rPr>
            <w:color w:val="0000ff"/>
            <w:sz w:val="28"/>
            <w:szCs w:val="28"/>
            <w:u w:val="single"/>
            <w:rtl w:val="0"/>
          </w:rPr>
          <w:t xml:space="preserve">https://www.techamitraj.com/2021/07/technical-communication-mcq-question.html</w:t>
        </w:r>
      </w:hyperlink>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sz w:val="28"/>
          <w:szCs w:val="28"/>
        </w:rPr>
      </w:pPr>
      <w:r w:rsidDel="00000000" w:rsidR="00000000" w:rsidRPr="00000000">
        <w:rPr>
          <w:rtl w:val="0"/>
        </w:rPr>
      </w:r>
    </w:p>
    <w:p w:rsidR="00000000" w:rsidDel="00000000" w:rsidP="00000000" w:rsidRDefault="00000000" w:rsidRPr="00000000" w14:paraId="0000011A">
      <w:pPr>
        <w:jc w:val="center"/>
        <w:rPr>
          <w:b w:val="1"/>
          <w:sz w:val="28"/>
          <w:szCs w:val="28"/>
          <w:u w:val="single"/>
        </w:rPr>
      </w:pPr>
      <w:r w:rsidDel="00000000" w:rsidR="00000000" w:rsidRPr="00000000">
        <w:rPr>
          <w:b w:val="1"/>
          <w:sz w:val="28"/>
          <w:szCs w:val="28"/>
          <w:u w:val="single"/>
          <w:rtl w:val="0"/>
        </w:rPr>
        <w:t xml:space="preserve">Unit – 2</w:t>
      </w:r>
    </w:p>
    <w:p w:rsidR="00000000" w:rsidDel="00000000" w:rsidP="00000000" w:rsidRDefault="00000000" w:rsidRPr="00000000" w14:paraId="0000011B">
      <w:pPr>
        <w:rPr>
          <w:sz w:val="28"/>
          <w:szCs w:val="28"/>
        </w:rPr>
      </w:pPr>
      <w:r w:rsidDel="00000000" w:rsidR="00000000" w:rsidRPr="00000000">
        <w:rPr>
          <w:sz w:val="28"/>
          <w:szCs w:val="28"/>
          <w:u w:val="single"/>
          <w:rtl w:val="0"/>
        </w:rPr>
        <w:t xml:space="preserve">Online Reading:</w:t>
      </w:r>
      <w:r w:rsidDel="00000000" w:rsidR="00000000" w:rsidRPr="00000000">
        <w:rPr>
          <w:sz w:val="28"/>
          <w:szCs w:val="28"/>
          <w:rtl w:val="0"/>
        </w:rPr>
        <w:t xml:space="preserve"> </w:t>
      </w:r>
      <w:hyperlink r:id="rId17">
        <w:r w:rsidDel="00000000" w:rsidR="00000000" w:rsidRPr="00000000">
          <w:rPr>
            <w:color w:val="0000ff"/>
            <w:sz w:val="28"/>
            <w:szCs w:val="28"/>
            <w:u w:val="single"/>
            <w:rtl w:val="0"/>
          </w:rPr>
          <w:t xml:space="preserve">https://www.experis.com/en/insights/articles/2021/05/25/20-tips-for-great-job-interviews</w:t>
        </w:r>
      </w:hyperlink>
      <w:r w:rsidDel="00000000" w:rsidR="00000000" w:rsidRPr="00000000">
        <w:rPr>
          <w:rtl w:val="0"/>
        </w:rPr>
      </w:r>
    </w:p>
    <w:p w:rsidR="00000000" w:rsidDel="00000000" w:rsidP="00000000" w:rsidRDefault="00000000" w:rsidRPr="00000000" w14:paraId="0000011C">
      <w:pPr>
        <w:rPr>
          <w:sz w:val="28"/>
          <w:szCs w:val="28"/>
        </w:rPr>
      </w:pPr>
      <w:hyperlink r:id="rId18">
        <w:r w:rsidDel="00000000" w:rsidR="00000000" w:rsidRPr="00000000">
          <w:rPr>
            <w:color w:val="0000ff"/>
            <w:sz w:val="28"/>
            <w:szCs w:val="28"/>
            <w:u w:val="single"/>
            <w:rtl w:val="0"/>
          </w:rPr>
          <w:t xml:space="preserve">https://www.liquidplanner.com/blog/10-tips-to-make-the-most-out-of-your-business-meetings/</w:t>
        </w:r>
      </w:hyperlink>
      <w:r w:rsidDel="00000000" w:rsidR="00000000" w:rsidRPr="00000000">
        <w:rPr>
          <w:rtl w:val="0"/>
        </w:rPr>
      </w:r>
    </w:p>
    <w:p w:rsidR="00000000" w:rsidDel="00000000" w:rsidP="00000000" w:rsidRDefault="00000000" w:rsidRPr="00000000" w14:paraId="0000011D">
      <w:pPr>
        <w:rPr>
          <w:sz w:val="28"/>
          <w:szCs w:val="28"/>
        </w:rPr>
      </w:pPr>
      <w:hyperlink r:id="rId19">
        <w:r w:rsidDel="00000000" w:rsidR="00000000" w:rsidRPr="00000000">
          <w:rPr>
            <w:color w:val="0000ff"/>
            <w:sz w:val="28"/>
            <w:szCs w:val="28"/>
            <w:u w:val="single"/>
            <w:rtl w:val="0"/>
          </w:rPr>
          <w:t xml:space="preserve">https://authorservices.taylorandfrancis.com/academic-conference-tips/</w:t>
        </w:r>
      </w:hyperlink>
      <w:r w:rsidDel="00000000" w:rsidR="00000000" w:rsidRPr="00000000">
        <w:rPr>
          <w:rtl w:val="0"/>
        </w:rPr>
      </w:r>
    </w:p>
    <w:p w:rsidR="00000000" w:rsidDel="00000000" w:rsidP="00000000" w:rsidRDefault="00000000" w:rsidRPr="00000000" w14:paraId="0000011E">
      <w:pPr>
        <w:rPr>
          <w:sz w:val="28"/>
          <w:szCs w:val="28"/>
        </w:rPr>
      </w:pPr>
      <w:r w:rsidDel="00000000" w:rsidR="00000000" w:rsidRPr="00000000">
        <w:rPr>
          <w:sz w:val="28"/>
          <w:szCs w:val="28"/>
          <w:u w:val="single"/>
          <w:rtl w:val="0"/>
        </w:rPr>
        <w:t xml:space="preserve">Video Tutorials:</w:t>
      </w:r>
      <w:r w:rsidDel="00000000" w:rsidR="00000000" w:rsidRPr="00000000">
        <w:rPr>
          <w:sz w:val="28"/>
          <w:szCs w:val="28"/>
          <w:rtl w:val="0"/>
        </w:rPr>
        <w:t xml:space="preserve"> </w:t>
      </w:r>
      <w:hyperlink r:id="rId20">
        <w:r w:rsidDel="00000000" w:rsidR="00000000" w:rsidRPr="00000000">
          <w:rPr>
            <w:color w:val="0000ff"/>
            <w:sz w:val="28"/>
            <w:szCs w:val="28"/>
            <w:u w:val="single"/>
            <w:rtl w:val="0"/>
          </w:rPr>
          <w:t xml:space="preserve">https://www.youtube.com/watch?v=JMOOG7rWTPg</w:t>
        </w:r>
      </w:hyperlink>
      <w:r w:rsidDel="00000000" w:rsidR="00000000" w:rsidRPr="00000000">
        <w:rPr>
          <w:rtl w:val="0"/>
        </w:rPr>
      </w:r>
    </w:p>
    <w:p w:rsidR="00000000" w:rsidDel="00000000" w:rsidP="00000000" w:rsidRDefault="00000000" w:rsidRPr="00000000" w14:paraId="0000011F">
      <w:pPr>
        <w:rPr>
          <w:sz w:val="28"/>
          <w:szCs w:val="28"/>
        </w:rPr>
      </w:pPr>
      <w:hyperlink r:id="rId21">
        <w:r w:rsidDel="00000000" w:rsidR="00000000" w:rsidRPr="00000000">
          <w:rPr>
            <w:color w:val="0000ff"/>
            <w:sz w:val="28"/>
            <w:szCs w:val="28"/>
            <w:u w:val="single"/>
            <w:rtl w:val="0"/>
          </w:rPr>
          <w:t xml:space="preserve">https://www.youtube.com/watch?v=Qp4HjYuy56g</w:t>
        </w:r>
      </w:hyperlink>
      <w:r w:rsidDel="00000000" w:rsidR="00000000" w:rsidRPr="00000000">
        <w:rPr>
          <w:rtl w:val="0"/>
        </w:rPr>
      </w:r>
    </w:p>
    <w:p w:rsidR="00000000" w:rsidDel="00000000" w:rsidP="00000000" w:rsidRDefault="00000000" w:rsidRPr="00000000" w14:paraId="00000120">
      <w:pPr>
        <w:rPr>
          <w:sz w:val="28"/>
          <w:szCs w:val="28"/>
        </w:rPr>
      </w:pPr>
      <w:hyperlink r:id="rId22">
        <w:r w:rsidDel="00000000" w:rsidR="00000000" w:rsidRPr="00000000">
          <w:rPr>
            <w:color w:val="0000ff"/>
            <w:sz w:val="28"/>
            <w:szCs w:val="28"/>
            <w:u w:val="single"/>
            <w:rtl w:val="0"/>
          </w:rPr>
          <w:t xml:space="preserve">https://www.youtube.com/watch?v=YY2yjEEoB3U</w:t>
        </w:r>
      </w:hyperlink>
      <w:r w:rsidDel="00000000" w:rsidR="00000000" w:rsidRPr="00000000">
        <w:rPr>
          <w:rtl w:val="0"/>
        </w:rPr>
      </w:r>
    </w:p>
    <w:p w:rsidR="00000000" w:rsidDel="00000000" w:rsidP="00000000" w:rsidRDefault="00000000" w:rsidRPr="00000000" w14:paraId="00000121">
      <w:pPr>
        <w:rPr>
          <w:sz w:val="28"/>
          <w:szCs w:val="28"/>
        </w:rPr>
      </w:pPr>
      <w:r w:rsidDel="00000000" w:rsidR="00000000" w:rsidRPr="00000000">
        <w:rPr>
          <w:sz w:val="28"/>
          <w:szCs w:val="28"/>
          <w:u w:val="single"/>
          <w:rtl w:val="0"/>
        </w:rPr>
        <w:t xml:space="preserve">Sample Quiz:</w:t>
      </w:r>
      <w:r w:rsidDel="00000000" w:rsidR="00000000" w:rsidRPr="00000000">
        <w:rPr>
          <w:sz w:val="28"/>
          <w:szCs w:val="28"/>
          <w:rtl w:val="0"/>
        </w:rPr>
        <w:t xml:space="preserve"> </w:t>
      </w:r>
      <w:hyperlink r:id="rId23">
        <w:r w:rsidDel="00000000" w:rsidR="00000000" w:rsidRPr="00000000">
          <w:rPr>
            <w:color w:val="0000ff"/>
            <w:sz w:val="28"/>
            <w:szCs w:val="28"/>
            <w:u w:val="single"/>
            <w:rtl w:val="0"/>
          </w:rPr>
          <w:t xml:space="preserve">https://www.sanfoundry.com/professional-communication-questions-answers-group-discussions/</w:t>
        </w:r>
      </w:hyperlink>
      <w:r w:rsidDel="00000000" w:rsidR="00000000" w:rsidRPr="00000000">
        <w:rPr>
          <w:rtl w:val="0"/>
        </w:rPr>
      </w:r>
    </w:p>
    <w:p w:rsidR="00000000" w:rsidDel="00000000" w:rsidP="00000000" w:rsidRDefault="00000000" w:rsidRPr="00000000" w14:paraId="00000122">
      <w:pPr>
        <w:rPr>
          <w:sz w:val="28"/>
          <w:szCs w:val="28"/>
        </w:rPr>
      </w:pPr>
      <w:hyperlink r:id="rId24">
        <w:r w:rsidDel="00000000" w:rsidR="00000000" w:rsidRPr="00000000">
          <w:rPr>
            <w:color w:val="0000ff"/>
            <w:sz w:val="28"/>
            <w:szCs w:val="28"/>
            <w:u w:val="single"/>
            <w:rtl w:val="0"/>
          </w:rPr>
          <w:t xml:space="preserve">https://quizizz.com/admin/quiz/5c6d7922210b61001bd4271e/minutes-of-meetings</w:t>
        </w:r>
      </w:hyperlink>
      <w:r w:rsidDel="00000000" w:rsidR="00000000" w:rsidRPr="00000000">
        <w:rPr>
          <w:rtl w:val="0"/>
        </w:rPr>
      </w:r>
    </w:p>
    <w:p w:rsidR="00000000" w:rsidDel="00000000" w:rsidP="00000000" w:rsidRDefault="00000000" w:rsidRPr="00000000" w14:paraId="00000123">
      <w:pPr>
        <w:rPr>
          <w:sz w:val="28"/>
          <w:szCs w:val="28"/>
        </w:rPr>
      </w:pPr>
      <w:hyperlink r:id="rId25">
        <w:r w:rsidDel="00000000" w:rsidR="00000000" w:rsidRPr="00000000">
          <w:rPr>
            <w:color w:val="0000ff"/>
            <w:sz w:val="28"/>
            <w:szCs w:val="28"/>
            <w:u w:val="single"/>
            <w:rtl w:val="0"/>
          </w:rPr>
          <w:t xml:space="preserve">https://researchautism.org/quiz-test-your-interview-skills/</w:t>
        </w:r>
      </w:hyperlink>
      <w:r w:rsidDel="00000000" w:rsidR="00000000" w:rsidRPr="00000000">
        <w:rPr>
          <w:rtl w:val="0"/>
        </w:rPr>
      </w:r>
    </w:p>
    <w:p w:rsidR="00000000" w:rsidDel="00000000" w:rsidP="00000000" w:rsidRDefault="00000000" w:rsidRPr="00000000" w14:paraId="00000124">
      <w:pPr>
        <w:rPr>
          <w:sz w:val="28"/>
          <w:szCs w:val="28"/>
        </w:rPr>
      </w:pPr>
      <w:r w:rsidDel="00000000" w:rsidR="00000000" w:rsidRPr="00000000">
        <w:rPr>
          <w:rtl w:val="0"/>
        </w:rPr>
      </w:r>
    </w:p>
    <w:p w:rsidR="00000000" w:rsidDel="00000000" w:rsidP="00000000" w:rsidRDefault="00000000" w:rsidRPr="00000000" w14:paraId="00000125">
      <w:pPr>
        <w:rPr>
          <w:sz w:val="28"/>
          <w:szCs w:val="28"/>
        </w:rPr>
      </w:pPr>
      <w:r w:rsidDel="00000000" w:rsidR="00000000" w:rsidRPr="00000000">
        <w:rPr>
          <w:rtl w:val="0"/>
        </w:rPr>
      </w:r>
    </w:p>
    <w:p w:rsidR="00000000" w:rsidDel="00000000" w:rsidP="00000000" w:rsidRDefault="00000000" w:rsidRPr="00000000" w14:paraId="00000126">
      <w:pPr>
        <w:jc w:val="center"/>
        <w:rPr>
          <w:b w:val="1"/>
          <w:sz w:val="28"/>
          <w:szCs w:val="28"/>
          <w:u w:val="single"/>
        </w:rPr>
      </w:pPr>
      <w:r w:rsidDel="00000000" w:rsidR="00000000" w:rsidRPr="00000000">
        <w:rPr>
          <w:b w:val="1"/>
          <w:sz w:val="28"/>
          <w:szCs w:val="28"/>
          <w:u w:val="single"/>
          <w:rtl w:val="0"/>
        </w:rPr>
        <w:t xml:space="preserve">Unit – 3</w:t>
      </w:r>
    </w:p>
    <w:p w:rsidR="00000000" w:rsidDel="00000000" w:rsidP="00000000" w:rsidRDefault="00000000" w:rsidRPr="00000000" w14:paraId="00000127">
      <w:pPr>
        <w:rPr>
          <w:sz w:val="28"/>
          <w:szCs w:val="28"/>
          <w:u w:val="single"/>
        </w:rPr>
      </w:pPr>
      <w:r w:rsidDel="00000000" w:rsidR="00000000" w:rsidRPr="00000000">
        <w:rPr>
          <w:sz w:val="28"/>
          <w:szCs w:val="28"/>
          <w:u w:val="single"/>
          <w:rtl w:val="0"/>
        </w:rPr>
        <w:t xml:space="preserve">Online Reading:</w:t>
      </w:r>
      <w:r w:rsidDel="00000000" w:rsidR="00000000" w:rsidRPr="00000000">
        <w:rPr>
          <w:sz w:val="28"/>
          <w:szCs w:val="28"/>
          <w:rtl w:val="0"/>
        </w:rPr>
        <w:t xml:space="preserve"> </w:t>
      </w:r>
      <w:hyperlink r:id="rId26">
        <w:r w:rsidDel="00000000" w:rsidR="00000000" w:rsidRPr="00000000">
          <w:rPr>
            <w:color w:val="0000ff"/>
            <w:sz w:val="28"/>
            <w:szCs w:val="28"/>
            <w:u w:val="single"/>
            <w:rtl w:val="0"/>
          </w:rPr>
          <w:t xml:space="preserve">https://success.oregonstate.edu/learning/reading</w:t>
        </w:r>
      </w:hyperlink>
      <w:r w:rsidDel="00000000" w:rsidR="00000000" w:rsidRPr="00000000">
        <w:rPr>
          <w:rtl w:val="0"/>
        </w:rPr>
      </w:r>
    </w:p>
    <w:p w:rsidR="00000000" w:rsidDel="00000000" w:rsidP="00000000" w:rsidRDefault="00000000" w:rsidRPr="00000000" w14:paraId="00000128">
      <w:pPr>
        <w:rPr>
          <w:sz w:val="28"/>
          <w:szCs w:val="28"/>
        </w:rPr>
      </w:pPr>
      <w:hyperlink r:id="rId27">
        <w:r w:rsidDel="00000000" w:rsidR="00000000" w:rsidRPr="00000000">
          <w:rPr>
            <w:color w:val="0000ff"/>
            <w:sz w:val="28"/>
            <w:szCs w:val="28"/>
            <w:u w:val="single"/>
            <w:rtl w:val="0"/>
          </w:rPr>
          <w:t xml:space="preserve">https://www.aresearchguide.com/4format.html</w:t>
        </w:r>
      </w:hyperlink>
      <w:r w:rsidDel="00000000" w:rsidR="00000000" w:rsidRPr="00000000">
        <w:rPr>
          <w:rtl w:val="0"/>
        </w:rPr>
      </w:r>
    </w:p>
    <w:p w:rsidR="00000000" w:rsidDel="00000000" w:rsidP="00000000" w:rsidRDefault="00000000" w:rsidRPr="00000000" w14:paraId="00000129">
      <w:pPr>
        <w:rPr>
          <w:sz w:val="28"/>
          <w:szCs w:val="28"/>
        </w:rPr>
      </w:pPr>
      <w:hyperlink r:id="rId28">
        <w:r w:rsidDel="00000000" w:rsidR="00000000" w:rsidRPr="00000000">
          <w:rPr>
            <w:color w:val="0000ff"/>
            <w:sz w:val="28"/>
            <w:szCs w:val="28"/>
            <w:u w:val="single"/>
            <w:rtl w:val="0"/>
          </w:rPr>
          <w:t xml:space="preserve">https://www.researchgate.net/publication/308786787_A_Manual_for_Referencing_Styles_in_Research</w:t>
        </w:r>
      </w:hyperlink>
      <w:r w:rsidDel="00000000" w:rsidR="00000000" w:rsidRPr="00000000">
        <w:rPr>
          <w:rtl w:val="0"/>
        </w:rPr>
      </w:r>
    </w:p>
    <w:p w:rsidR="00000000" w:rsidDel="00000000" w:rsidP="00000000" w:rsidRDefault="00000000" w:rsidRPr="00000000" w14:paraId="0000012A">
      <w:pPr>
        <w:rPr>
          <w:sz w:val="28"/>
          <w:szCs w:val="28"/>
        </w:rPr>
      </w:pPr>
      <w:r w:rsidDel="00000000" w:rsidR="00000000" w:rsidRPr="00000000">
        <w:rPr>
          <w:sz w:val="28"/>
          <w:szCs w:val="28"/>
          <w:u w:val="single"/>
          <w:rtl w:val="0"/>
        </w:rPr>
        <w:t xml:space="preserve">Video Tutorials:</w:t>
      </w:r>
      <w:r w:rsidDel="00000000" w:rsidR="00000000" w:rsidRPr="00000000">
        <w:rPr>
          <w:sz w:val="28"/>
          <w:szCs w:val="28"/>
          <w:rtl w:val="0"/>
        </w:rPr>
        <w:t xml:space="preserve"> </w:t>
      </w:r>
      <w:hyperlink r:id="rId29">
        <w:r w:rsidDel="00000000" w:rsidR="00000000" w:rsidRPr="00000000">
          <w:rPr>
            <w:color w:val="0000ff"/>
            <w:sz w:val="28"/>
            <w:szCs w:val="28"/>
            <w:u w:val="single"/>
            <w:rtl w:val="0"/>
          </w:rPr>
          <w:t xml:space="preserve">https://www.youtube.com/watch?v=h1u7C6bMNnk</w:t>
        </w:r>
      </w:hyperlink>
      <w:r w:rsidDel="00000000" w:rsidR="00000000" w:rsidRPr="00000000">
        <w:rPr>
          <w:rtl w:val="0"/>
        </w:rPr>
      </w:r>
    </w:p>
    <w:p w:rsidR="00000000" w:rsidDel="00000000" w:rsidP="00000000" w:rsidRDefault="00000000" w:rsidRPr="00000000" w14:paraId="0000012B">
      <w:pPr>
        <w:rPr>
          <w:sz w:val="28"/>
          <w:szCs w:val="28"/>
        </w:rPr>
      </w:pPr>
      <w:hyperlink r:id="rId30">
        <w:r w:rsidDel="00000000" w:rsidR="00000000" w:rsidRPr="00000000">
          <w:rPr>
            <w:color w:val="0000ff"/>
            <w:sz w:val="28"/>
            <w:szCs w:val="28"/>
            <w:u w:val="single"/>
            <w:rtl w:val="0"/>
          </w:rPr>
          <w:t xml:space="preserve">https://www.youtube.com/watch?v=S47RIVkr978</w:t>
        </w:r>
      </w:hyperlink>
      <w:r w:rsidDel="00000000" w:rsidR="00000000" w:rsidRPr="00000000">
        <w:rPr>
          <w:rtl w:val="0"/>
        </w:rPr>
      </w:r>
    </w:p>
    <w:p w:rsidR="00000000" w:rsidDel="00000000" w:rsidP="00000000" w:rsidRDefault="00000000" w:rsidRPr="00000000" w14:paraId="0000012C">
      <w:pPr>
        <w:rPr>
          <w:sz w:val="28"/>
          <w:szCs w:val="28"/>
        </w:rPr>
      </w:pPr>
      <w:hyperlink r:id="rId31">
        <w:r w:rsidDel="00000000" w:rsidR="00000000" w:rsidRPr="00000000">
          <w:rPr>
            <w:color w:val="0000ff"/>
            <w:sz w:val="28"/>
            <w:szCs w:val="28"/>
            <w:u w:val="single"/>
            <w:rtl w:val="0"/>
          </w:rPr>
          <w:t xml:space="preserve">https://www.youtube.com/watch?v=ALhp6vCauVo</w:t>
        </w:r>
      </w:hyperlink>
      <w:r w:rsidDel="00000000" w:rsidR="00000000" w:rsidRPr="00000000">
        <w:rPr>
          <w:rtl w:val="0"/>
        </w:rPr>
      </w:r>
    </w:p>
    <w:p w:rsidR="00000000" w:rsidDel="00000000" w:rsidP="00000000" w:rsidRDefault="00000000" w:rsidRPr="00000000" w14:paraId="0000012D">
      <w:pPr>
        <w:rPr>
          <w:sz w:val="28"/>
          <w:szCs w:val="28"/>
        </w:rPr>
      </w:pPr>
      <w:r w:rsidDel="00000000" w:rsidR="00000000" w:rsidRPr="00000000">
        <w:rPr>
          <w:sz w:val="28"/>
          <w:szCs w:val="28"/>
          <w:u w:val="single"/>
          <w:rtl w:val="0"/>
        </w:rPr>
        <w:t xml:space="preserve">Sample Quiz:</w:t>
      </w:r>
      <w:r w:rsidDel="00000000" w:rsidR="00000000" w:rsidRPr="00000000">
        <w:rPr>
          <w:sz w:val="28"/>
          <w:szCs w:val="28"/>
          <w:rtl w:val="0"/>
        </w:rPr>
        <w:t xml:space="preserve"> </w:t>
      </w:r>
      <w:hyperlink r:id="rId32">
        <w:r w:rsidDel="00000000" w:rsidR="00000000" w:rsidRPr="00000000">
          <w:rPr>
            <w:color w:val="0000ff"/>
            <w:sz w:val="28"/>
            <w:szCs w:val="28"/>
            <w:u w:val="single"/>
            <w:rtl w:val="0"/>
          </w:rPr>
          <w:t xml:space="preserve">https://www.english-exam.org/IELTS/ielts_reading/</w:t>
        </w:r>
      </w:hyperlink>
      <w:r w:rsidDel="00000000" w:rsidR="00000000" w:rsidRPr="00000000">
        <w:rPr>
          <w:rtl w:val="0"/>
        </w:rPr>
      </w:r>
    </w:p>
    <w:p w:rsidR="00000000" w:rsidDel="00000000" w:rsidP="00000000" w:rsidRDefault="00000000" w:rsidRPr="00000000" w14:paraId="0000012E">
      <w:pPr>
        <w:rPr>
          <w:sz w:val="28"/>
          <w:szCs w:val="28"/>
        </w:rPr>
      </w:pPr>
      <w:hyperlink r:id="rId33">
        <w:r w:rsidDel="00000000" w:rsidR="00000000" w:rsidRPr="00000000">
          <w:rPr>
            <w:color w:val="0000ff"/>
            <w:sz w:val="28"/>
            <w:szCs w:val="28"/>
            <w:u w:val="single"/>
            <w:rtl w:val="0"/>
          </w:rPr>
          <w:t xml:space="preserve">https://www.proprofs.com/quiz-school/story.php?title=writing-research-papers</w:t>
        </w:r>
      </w:hyperlink>
      <w:r w:rsidDel="00000000" w:rsidR="00000000" w:rsidRPr="00000000">
        <w:rPr>
          <w:rtl w:val="0"/>
        </w:rPr>
      </w:r>
    </w:p>
    <w:p w:rsidR="00000000" w:rsidDel="00000000" w:rsidP="00000000" w:rsidRDefault="00000000" w:rsidRPr="00000000" w14:paraId="0000012F">
      <w:pPr>
        <w:rPr>
          <w:sz w:val="28"/>
          <w:szCs w:val="28"/>
        </w:rPr>
      </w:pPr>
      <w:r w:rsidDel="00000000" w:rsidR="00000000" w:rsidRPr="00000000">
        <w:rPr>
          <w:rtl w:val="0"/>
        </w:rPr>
      </w:r>
    </w:p>
    <w:p w:rsidR="00000000" w:rsidDel="00000000" w:rsidP="00000000" w:rsidRDefault="00000000" w:rsidRPr="00000000" w14:paraId="00000130">
      <w:pPr>
        <w:rPr>
          <w:sz w:val="28"/>
          <w:szCs w:val="28"/>
        </w:rPr>
      </w:pPr>
      <w:r w:rsidDel="00000000" w:rsidR="00000000" w:rsidRPr="00000000">
        <w:rPr>
          <w:rtl w:val="0"/>
        </w:rPr>
      </w:r>
    </w:p>
    <w:p w:rsidR="00000000" w:rsidDel="00000000" w:rsidP="00000000" w:rsidRDefault="00000000" w:rsidRPr="00000000" w14:paraId="00000131">
      <w:pPr>
        <w:jc w:val="center"/>
        <w:rPr>
          <w:b w:val="1"/>
          <w:sz w:val="28"/>
          <w:szCs w:val="28"/>
          <w:u w:val="single"/>
        </w:rPr>
      </w:pPr>
      <w:r w:rsidDel="00000000" w:rsidR="00000000" w:rsidRPr="00000000">
        <w:rPr>
          <w:rtl w:val="0"/>
        </w:rPr>
      </w:r>
    </w:p>
    <w:p w:rsidR="00000000" w:rsidDel="00000000" w:rsidP="00000000" w:rsidRDefault="00000000" w:rsidRPr="00000000" w14:paraId="00000132">
      <w:pPr>
        <w:jc w:val="center"/>
        <w:rPr>
          <w:b w:val="1"/>
          <w:sz w:val="28"/>
          <w:szCs w:val="28"/>
          <w:u w:val="single"/>
        </w:rPr>
      </w:pPr>
      <w:r w:rsidDel="00000000" w:rsidR="00000000" w:rsidRPr="00000000">
        <w:rPr>
          <w:rtl w:val="0"/>
        </w:rPr>
      </w:r>
    </w:p>
    <w:p w:rsidR="00000000" w:rsidDel="00000000" w:rsidP="00000000" w:rsidRDefault="00000000" w:rsidRPr="00000000" w14:paraId="00000133">
      <w:pPr>
        <w:jc w:val="center"/>
        <w:rPr>
          <w:b w:val="1"/>
          <w:sz w:val="28"/>
          <w:szCs w:val="28"/>
          <w:u w:val="single"/>
        </w:rPr>
      </w:pPr>
      <w:r w:rsidDel="00000000" w:rsidR="00000000" w:rsidRPr="00000000">
        <w:rPr>
          <w:b w:val="1"/>
          <w:sz w:val="28"/>
          <w:szCs w:val="28"/>
          <w:u w:val="single"/>
          <w:rtl w:val="0"/>
        </w:rPr>
        <w:t xml:space="preserve">Unit – 4</w:t>
      </w:r>
    </w:p>
    <w:p w:rsidR="00000000" w:rsidDel="00000000" w:rsidP="00000000" w:rsidRDefault="00000000" w:rsidRPr="00000000" w14:paraId="00000134">
      <w:pPr>
        <w:rPr>
          <w:sz w:val="28"/>
          <w:szCs w:val="28"/>
          <w:u w:val="single"/>
        </w:rPr>
      </w:pPr>
      <w:r w:rsidDel="00000000" w:rsidR="00000000" w:rsidRPr="00000000">
        <w:rPr>
          <w:sz w:val="28"/>
          <w:szCs w:val="28"/>
          <w:u w:val="single"/>
          <w:rtl w:val="0"/>
        </w:rPr>
        <w:t xml:space="preserve">Online Reading: </w:t>
      </w:r>
      <w:hyperlink r:id="rId34">
        <w:r w:rsidDel="00000000" w:rsidR="00000000" w:rsidRPr="00000000">
          <w:rPr>
            <w:color w:val="0000ff"/>
            <w:sz w:val="28"/>
            <w:szCs w:val="28"/>
            <w:u w:val="single"/>
            <w:rtl w:val="0"/>
          </w:rPr>
          <w:t xml:space="preserve">https://pscnotes.in/modern-means-of-communication-full-list/</w:t>
        </w:r>
      </w:hyperlink>
      <w:r w:rsidDel="00000000" w:rsidR="00000000" w:rsidRPr="00000000">
        <w:rPr>
          <w:rtl w:val="0"/>
        </w:rPr>
      </w:r>
    </w:p>
    <w:p w:rsidR="00000000" w:rsidDel="00000000" w:rsidP="00000000" w:rsidRDefault="00000000" w:rsidRPr="00000000" w14:paraId="00000135">
      <w:pPr>
        <w:rPr>
          <w:sz w:val="28"/>
          <w:szCs w:val="28"/>
          <w:u w:val="single"/>
        </w:rPr>
      </w:pPr>
      <w:hyperlink r:id="rId35">
        <w:r w:rsidDel="00000000" w:rsidR="00000000" w:rsidRPr="00000000">
          <w:rPr>
            <w:color w:val="0000ff"/>
            <w:sz w:val="28"/>
            <w:szCs w:val="28"/>
            <w:u w:val="single"/>
            <w:rtl w:val="0"/>
          </w:rPr>
          <w:t xml:space="preserve">https://www.proofhub.com/articles/team-communication-tools</w:t>
        </w:r>
      </w:hyperlink>
      <w:r w:rsidDel="00000000" w:rsidR="00000000" w:rsidRPr="00000000">
        <w:rPr>
          <w:rtl w:val="0"/>
        </w:rPr>
      </w:r>
    </w:p>
    <w:p w:rsidR="00000000" w:rsidDel="00000000" w:rsidP="00000000" w:rsidRDefault="00000000" w:rsidRPr="00000000" w14:paraId="00000136">
      <w:pPr>
        <w:rPr>
          <w:sz w:val="28"/>
          <w:szCs w:val="28"/>
          <w:u w:val="single"/>
        </w:rPr>
      </w:pPr>
      <w:hyperlink r:id="rId36">
        <w:r w:rsidDel="00000000" w:rsidR="00000000" w:rsidRPr="00000000">
          <w:rPr>
            <w:color w:val="0000ff"/>
            <w:sz w:val="28"/>
            <w:szCs w:val="28"/>
            <w:u w:val="single"/>
            <w:rtl w:val="0"/>
          </w:rPr>
          <w:t xml:space="preserve">https://technicaltoday.in/impact-of-technology-on-communication/</w:t>
        </w:r>
      </w:hyperlink>
      <w:r w:rsidDel="00000000" w:rsidR="00000000" w:rsidRPr="00000000">
        <w:rPr>
          <w:rtl w:val="0"/>
        </w:rPr>
      </w:r>
    </w:p>
    <w:p w:rsidR="00000000" w:rsidDel="00000000" w:rsidP="00000000" w:rsidRDefault="00000000" w:rsidRPr="00000000" w14:paraId="00000137">
      <w:pPr>
        <w:rPr>
          <w:sz w:val="28"/>
          <w:szCs w:val="28"/>
        </w:rPr>
      </w:pPr>
      <w:r w:rsidDel="00000000" w:rsidR="00000000" w:rsidRPr="00000000">
        <w:rPr>
          <w:sz w:val="28"/>
          <w:szCs w:val="28"/>
          <w:u w:val="single"/>
          <w:rtl w:val="0"/>
        </w:rPr>
        <w:t xml:space="preserve">Video Tutorials:</w:t>
      </w:r>
      <w:r w:rsidDel="00000000" w:rsidR="00000000" w:rsidRPr="00000000">
        <w:rPr>
          <w:sz w:val="28"/>
          <w:szCs w:val="28"/>
          <w:rtl w:val="0"/>
        </w:rPr>
        <w:t xml:space="preserve"> </w:t>
      </w:r>
      <w:hyperlink r:id="rId37">
        <w:r w:rsidDel="00000000" w:rsidR="00000000" w:rsidRPr="00000000">
          <w:rPr>
            <w:color w:val="0000ff"/>
            <w:sz w:val="28"/>
            <w:szCs w:val="28"/>
            <w:u w:val="single"/>
            <w:rtl w:val="0"/>
          </w:rPr>
          <w:t xml:space="preserve">https://www.youtube.com/watch?v=2eYhdds5OnQ</w:t>
        </w:r>
      </w:hyperlink>
      <w:r w:rsidDel="00000000" w:rsidR="00000000" w:rsidRPr="00000000">
        <w:rPr>
          <w:rtl w:val="0"/>
        </w:rPr>
      </w:r>
    </w:p>
    <w:p w:rsidR="00000000" w:rsidDel="00000000" w:rsidP="00000000" w:rsidRDefault="00000000" w:rsidRPr="00000000" w14:paraId="00000138">
      <w:pPr>
        <w:rPr>
          <w:sz w:val="28"/>
          <w:szCs w:val="28"/>
          <w:u w:val="single"/>
        </w:rPr>
      </w:pPr>
      <w:hyperlink r:id="rId38">
        <w:r w:rsidDel="00000000" w:rsidR="00000000" w:rsidRPr="00000000">
          <w:rPr>
            <w:color w:val="0000ff"/>
            <w:sz w:val="28"/>
            <w:szCs w:val="28"/>
            <w:u w:val="single"/>
            <w:rtl w:val="0"/>
          </w:rPr>
          <w:t xml:space="preserve">https://www.youtube.com/watch?v=HVFpvtjTHXQ</w:t>
        </w:r>
      </w:hyperlink>
      <w:r w:rsidDel="00000000" w:rsidR="00000000" w:rsidRPr="00000000">
        <w:rPr>
          <w:rtl w:val="0"/>
        </w:rPr>
      </w:r>
    </w:p>
    <w:p w:rsidR="00000000" w:rsidDel="00000000" w:rsidP="00000000" w:rsidRDefault="00000000" w:rsidRPr="00000000" w14:paraId="00000139">
      <w:pPr>
        <w:rPr>
          <w:sz w:val="28"/>
          <w:szCs w:val="28"/>
          <w:u w:val="single"/>
        </w:rPr>
      </w:pPr>
      <w:hyperlink r:id="rId39">
        <w:r w:rsidDel="00000000" w:rsidR="00000000" w:rsidRPr="00000000">
          <w:rPr>
            <w:color w:val="0000ff"/>
            <w:sz w:val="28"/>
            <w:szCs w:val="28"/>
            <w:u w:val="single"/>
            <w:rtl w:val="0"/>
          </w:rPr>
          <w:t xml:space="preserve">https://www.youtube.com/watch?v=D3mNn0btW6s</w:t>
        </w:r>
      </w:hyperlink>
      <w:r w:rsidDel="00000000" w:rsidR="00000000" w:rsidRPr="00000000">
        <w:rPr>
          <w:rtl w:val="0"/>
        </w:rPr>
      </w:r>
    </w:p>
    <w:p w:rsidR="00000000" w:rsidDel="00000000" w:rsidP="00000000" w:rsidRDefault="00000000" w:rsidRPr="00000000" w14:paraId="0000013A">
      <w:pPr>
        <w:rPr>
          <w:sz w:val="28"/>
          <w:szCs w:val="28"/>
        </w:rPr>
      </w:pPr>
      <w:r w:rsidDel="00000000" w:rsidR="00000000" w:rsidRPr="00000000">
        <w:rPr>
          <w:sz w:val="28"/>
          <w:szCs w:val="28"/>
          <w:u w:val="single"/>
          <w:rtl w:val="0"/>
        </w:rPr>
        <w:t xml:space="preserve">Sample Quiz:</w:t>
      </w:r>
      <w:r w:rsidDel="00000000" w:rsidR="00000000" w:rsidRPr="00000000">
        <w:rPr>
          <w:sz w:val="28"/>
          <w:szCs w:val="28"/>
          <w:rtl w:val="0"/>
        </w:rPr>
        <w:t xml:space="preserve"> </w:t>
      </w:r>
      <w:hyperlink r:id="rId40">
        <w:r w:rsidDel="00000000" w:rsidR="00000000" w:rsidRPr="00000000">
          <w:rPr>
            <w:color w:val="0000ff"/>
            <w:sz w:val="28"/>
            <w:szCs w:val="28"/>
            <w:u w:val="single"/>
            <w:rtl w:val="0"/>
          </w:rPr>
          <w:t xml:space="preserve">https://quizizz.com/admin/quiz/5bea7a3ab292ff001ab0b331/modern-communication</w:t>
        </w:r>
      </w:hyperlink>
      <w:r w:rsidDel="00000000" w:rsidR="00000000" w:rsidRPr="00000000">
        <w:rPr>
          <w:rtl w:val="0"/>
        </w:rPr>
      </w:r>
    </w:p>
    <w:p w:rsidR="00000000" w:rsidDel="00000000" w:rsidP="00000000" w:rsidRDefault="00000000" w:rsidRPr="00000000" w14:paraId="0000013B">
      <w:pPr>
        <w:rPr>
          <w:sz w:val="28"/>
          <w:szCs w:val="28"/>
        </w:rPr>
      </w:pPr>
      <w:hyperlink r:id="rId41">
        <w:r w:rsidDel="00000000" w:rsidR="00000000" w:rsidRPr="00000000">
          <w:rPr>
            <w:color w:val="0000ff"/>
            <w:sz w:val="28"/>
            <w:szCs w:val="28"/>
            <w:u w:val="single"/>
            <w:rtl w:val="0"/>
          </w:rPr>
          <w:t xml:space="preserve">https://quizizz.com/admin/quiz/5d22531da54b3a001d959170/obj-48-identify-communication-tools</w:t>
        </w:r>
      </w:hyperlink>
      <w:r w:rsidDel="00000000" w:rsidR="00000000" w:rsidRPr="00000000">
        <w:rPr>
          <w:rtl w:val="0"/>
        </w:rPr>
      </w:r>
    </w:p>
    <w:p w:rsidR="00000000" w:rsidDel="00000000" w:rsidP="00000000" w:rsidRDefault="00000000" w:rsidRPr="00000000" w14:paraId="0000013C">
      <w:pPr>
        <w:rPr>
          <w:sz w:val="28"/>
          <w:szCs w:val="28"/>
        </w:rPr>
      </w:pPr>
      <w:hyperlink r:id="rId42">
        <w:r w:rsidDel="00000000" w:rsidR="00000000" w:rsidRPr="00000000">
          <w:rPr>
            <w:color w:val="0000ff"/>
            <w:sz w:val="28"/>
            <w:szCs w:val="28"/>
            <w:u w:val="single"/>
            <w:rtl w:val="0"/>
          </w:rPr>
          <w:t xml:space="preserve">https://global.oup.com/us/companion.websites/9780199859931/student/chapter7/stests/quiz/</w:t>
        </w:r>
      </w:hyperlink>
      <w:r w:rsidDel="00000000" w:rsidR="00000000" w:rsidRPr="00000000">
        <w:rPr>
          <w:rtl w:val="0"/>
        </w:rPr>
      </w:r>
    </w:p>
    <w:p w:rsidR="00000000" w:rsidDel="00000000" w:rsidP="00000000" w:rsidRDefault="00000000" w:rsidRPr="00000000" w14:paraId="0000013D">
      <w:pPr>
        <w:rPr>
          <w:sz w:val="28"/>
          <w:szCs w:val="28"/>
          <w:u w:val="single"/>
        </w:rPr>
      </w:pPr>
      <w:r w:rsidDel="00000000" w:rsidR="00000000" w:rsidRPr="00000000">
        <w:rPr>
          <w:rtl w:val="0"/>
        </w:rPr>
      </w:r>
    </w:p>
    <w:p w:rsidR="00000000" w:rsidDel="00000000" w:rsidP="00000000" w:rsidRDefault="00000000" w:rsidRPr="00000000" w14:paraId="0000013E">
      <w:pPr>
        <w:jc w:val="center"/>
        <w:rPr>
          <w:b w:val="1"/>
          <w:sz w:val="28"/>
          <w:szCs w:val="28"/>
          <w:u w:val="single"/>
        </w:rPr>
      </w:pPr>
      <w:r w:rsidDel="00000000" w:rsidR="00000000" w:rsidRPr="00000000">
        <w:rPr>
          <w:b w:val="1"/>
          <w:sz w:val="28"/>
          <w:szCs w:val="28"/>
          <w:u w:val="single"/>
          <w:rtl w:val="0"/>
        </w:rPr>
        <w:t xml:space="preserve">Unit – 5</w:t>
      </w:r>
    </w:p>
    <w:p w:rsidR="00000000" w:rsidDel="00000000" w:rsidP="00000000" w:rsidRDefault="00000000" w:rsidRPr="00000000" w14:paraId="0000013F">
      <w:pPr>
        <w:rPr>
          <w:sz w:val="28"/>
          <w:szCs w:val="28"/>
        </w:rPr>
      </w:pPr>
      <w:r w:rsidDel="00000000" w:rsidR="00000000" w:rsidRPr="00000000">
        <w:rPr>
          <w:sz w:val="28"/>
          <w:szCs w:val="28"/>
          <w:u w:val="single"/>
          <w:rtl w:val="0"/>
        </w:rPr>
        <w:t xml:space="preserve">Online Reading:</w:t>
      </w:r>
      <w:r w:rsidDel="00000000" w:rsidR="00000000" w:rsidRPr="00000000">
        <w:rPr>
          <w:sz w:val="28"/>
          <w:szCs w:val="28"/>
          <w:rtl w:val="0"/>
        </w:rPr>
        <w:t xml:space="preserve"> </w:t>
      </w:r>
      <w:hyperlink r:id="rId43">
        <w:r w:rsidDel="00000000" w:rsidR="00000000" w:rsidRPr="00000000">
          <w:rPr>
            <w:color w:val="0000ff"/>
            <w:sz w:val="28"/>
            <w:szCs w:val="28"/>
            <w:u w:val="single"/>
            <w:rtl w:val="0"/>
          </w:rPr>
          <w:t xml:space="preserve">https://byjus.com/govt-exams/synonyms-and-antonyms-list/</w:t>
        </w:r>
      </w:hyperlink>
      <w:r w:rsidDel="00000000" w:rsidR="00000000" w:rsidRPr="00000000">
        <w:rPr>
          <w:rtl w:val="0"/>
        </w:rPr>
      </w:r>
    </w:p>
    <w:p w:rsidR="00000000" w:rsidDel="00000000" w:rsidP="00000000" w:rsidRDefault="00000000" w:rsidRPr="00000000" w14:paraId="00000140">
      <w:pPr>
        <w:rPr>
          <w:sz w:val="28"/>
          <w:szCs w:val="28"/>
        </w:rPr>
      </w:pPr>
      <w:hyperlink r:id="rId44">
        <w:r w:rsidDel="00000000" w:rsidR="00000000" w:rsidRPr="00000000">
          <w:rPr>
            <w:color w:val="0000ff"/>
            <w:sz w:val="28"/>
            <w:szCs w:val="28"/>
            <w:u w:val="single"/>
            <w:rtl w:val="0"/>
          </w:rPr>
          <w:t xml:space="preserve">http://prhs.pasoschools.org/jmount/handouts/Grammar/confusables.pdf</w:t>
        </w:r>
      </w:hyperlink>
      <w:r w:rsidDel="00000000" w:rsidR="00000000" w:rsidRPr="00000000">
        <w:rPr>
          <w:rtl w:val="0"/>
        </w:rPr>
      </w:r>
    </w:p>
    <w:p w:rsidR="00000000" w:rsidDel="00000000" w:rsidP="00000000" w:rsidRDefault="00000000" w:rsidRPr="00000000" w14:paraId="00000141">
      <w:pPr>
        <w:rPr>
          <w:sz w:val="28"/>
          <w:szCs w:val="28"/>
        </w:rPr>
      </w:pPr>
      <w:hyperlink r:id="rId45">
        <w:r w:rsidDel="00000000" w:rsidR="00000000" w:rsidRPr="00000000">
          <w:rPr>
            <w:color w:val="0000ff"/>
            <w:sz w:val="28"/>
            <w:szCs w:val="28"/>
            <w:u w:val="single"/>
            <w:rtl w:val="0"/>
          </w:rPr>
          <w:t xml:space="preserve">https://www.englishclub.com/vocabulary/phrasal-verbs-list.htm</w:t>
        </w:r>
      </w:hyperlink>
      <w:r w:rsidDel="00000000" w:rsidR="00000000" w:rsidRPr="00000000">
        <w:rPr>
          <w:rtl w:val="0"/>
        </w:rPr>
      </w:r>
    </w:p>
    <w:p w:rsidR="00000000" w:rsidDel="00000000" w:rsidP="00000000" w:rsidRDefault="00000000" w:rsidRPr="00000000" w14:paraId="00000142">
      <w:pPr>
        <w:rPr>
          <w:sz w:val="28"/>
          <w:szCs w:val="28"/>
        </w:rPr>
      </w:pPr>
      <w:r w:rsidDel="00000000" w:rsidR="00000000" w:rsidRPr="00000000">
        <w:rPr>
          <w:sz w:val="28"/>
          <w:szCs w:val="28"/>
          <w:u w:val="single"/>
          <w:rtl w:val="0"/>
        </w:rPr>
        <w:t xml:space="preserve">Video tutorials</w:t>
      </w:r>
      <w:r w:rsidDel="00000000" w:rsidR="00000000" w:rsidRPr="00000000">
        <w:rPr>
          <w:sz w:val="28"/>
          <w:szCs w:val="28"/>
          <w:rtl w:val="0"/>
        </w:rPr>
        <w:t xml:space="preserve">: </w:t>
      </w:r>
      <w:hyperlink r:id="rId46">
        <w:r w:rsidDel="00000000" w:rsidR="00000000" w:rsidRPr="00000000">
          <w:rPr>
            <w:color w:val="0000ff"/>
            <w:sz w:val="28"/>
            <w:szCs w:val="28"/>
            <w:u w:val="single"/>
            <w:rtl w:val="0"/>
          </w:rPr>
          <w:t xml:space="preserve">https://www.youtube.com/watch?v=bBWm3-mxL1U</w:t>
        </w:r>
      </w:hyperlink>
      <w:r w:rsidDel="00000000" w:rsidR="00000000" w:rsidRPr="00000000">
        <w:rPr>
          <w:rtl w:val="0"/>
        </w:rPr>
      </w:r>
    </w:p>
    <w:p w:rsidR="00000000" w:rsidDel="00000000" w:rsidP="00000000" w:rsidRDefault="00000000" w:rsidRPr="00000000" w14:paraId="00000143">
      <w:pPr>
        <w:rPr>
          <w:sz w:val="28"/>
          <w:szCs w:val="28"/>
        </w:rPr>
      </w:pPr>
      <w:hyperlink r:id="rId47">
        <w:r w:rsidDel="00000000" w:rsidR="00000000" w:rsidRPr="00000000">
          <w:rPr>
            <w:color w:val="0000ff"/>
            <w:sz w:val="28"/>
            <w:szCs w:val="28"/>
            <w:u w:val="single"/>
            <w:rtl w:val="0"/>
          </w:rPr>
          <w:t xml:space="preserve">https://www.youtube.com/watch?v=w1FlZIwy1CM</w:t>
        </w:r>
      </w:hyperlink>
      <w:r w:rsidDel="00000000" w:rsidR="00000000" w:rsidRPr="00000000">
        <w:rPr>
          <w:rtl w:val="0"/>
        </w:rPr>
      </w:r>
    </w:p>
    <w:p w:rsidR="00000000" w:rsidDel="00000000" w:rsidP="00000000" w:rsidRDefault="00000000" w:rsidRPr="00000000" w14:paraId="00000144">
      <w:pPr>
        <w:rPr>
          <w:sz w:val="28"/>
          <w:szCs w:val="28"/>
        </w:rPr>
      </w:pPr>
      <w:hyperlink r:id="rId48">
        <w:r w:rsidDel="00000000" w:rsidR="00000000" w:rsidRPr="00000000">
          <w:rPr>
            <w:color w:val="0000ff"/>
            <w:sz w:val="28"/>
            <w:szCs w:val="28"/>
            <w:u w:val="single"/>
            <w:rtl w:val="0"/>
          </w:rPr>
          <w:t xml:space="preserve">https://www.youtube.com/watch?v=e7tZSwasnR0</w:t>
        </w:r>
      </w:hyperlink>
      <w:r w:rsidDel="00000000" w:rsidR="00000000" w:rsidRPr="00000000">
        <w:rPr>
          <w:rtl w:val="0"/>
        </w:rPr>
      </w:r>
    </w:p>
    <w:p w:rsidR="00000000" w:rsidDel="00000000" w:rsidP="00000000" w:rsidRDefault="00000000" w:rsidRPr="00000000" w14:paraId="00000145">
      <w:pPr>
        <w:rPr>
          <w:sz w:val="28"/>
          <w:szCs w:val="28"/>
          <w:u w:val="single"/>
        </w:rPr>
      </w:pPr>
      <w:r w:rsidDel="00000000" w:rsidR="00000000" w:rsidRPr="00000000">
        <w:rPr>
          <w:sz w:val="28"/>
          <w:szCs w:val="28"/>
          <w:u w:val="single"/>
          <w:rtl w:val="0"/>
        </w:rPr>
        <w:t xml:space="preserve">Sample Quiz: </w:t>
      </w:r>
      <w:hyperlink r:id="rId49">
        <w:r w:rsidDel="00000000" w:rsidR="00000000" w:rsidRPr="00000000">
          <w:rPr>
            <w:color w:val="0000ff"/>
            <w:sz w:val="28"/>
            <w:szCs w:val="28"/>
            <w:u w:val="single"/>
            <w:rtl w:val="0"/>
          </w:rPr>
          <w:t xml:space="preserve">https://www.britannica.com/quiz/antonyms-and-synonyms</w:t>
        </w:r>
      </w:hyperlink>
      <w:r w:rsidDel="00000000" w:rsidR="00000000" w:rsidRPr="00000000">
        <w:rPr>
          <w:rtl w:val="0"/>
        </w:rPr>
      </w:r>
    </w:p>
    <w:p w:rsidR="00000000" w:rsidDel="00000000" w:rsidP="00000000" w:rsidRDefault="00000000" w:rsidRPr="00000000" w14:paraId="00000146">
      <w:pPr>
        <w:rPr>
          <w:sz w:val="28"/>
          <w:szCs w:val="28"/>
        </w:rPr>
      </w:pPr>
      <w:hyperlink r:id="rId50">
        <w:r w:rsidDel="00000000" w:rsidR="00000000" w:rsidRPr="00000000">
          <w:rPr>
            <w:color w:val="0000ff"/>
            <w:sz w:val="28"/>
            <w:szCs w:val="28"/>
            <w:u w:val="single"/>
            <w:rtl w:val="0"/>
          </w:rPr>
          <w:t xml:space="preserve">http://guidetogrammar.org/grammar/quizzes/notorious3.htm</w:t>
        </w:r>
      </w:hyperlink>
      <w:r w:rsidDel="00000000" w:rsidR="00000000" w:rsidRPr="00000000">
        <w:rPr>
          <w:rtl w:val="0"/>
        </w:rPr>
      </w:r>
    </w:p>
    <w:p w:rsidR="00000000" w:rsidDel="00000000" w:rsidP="00000000" w:rsidRDefault="00000000" w:rsidRPr="00000000" w14:paraId="00000147">
      <w:pPr>
        <w:rPr>
          <w:sz w:val="28"/>
          <w:szCs w:val="28"/>
        </w:rPr>
      </w:pPr>
      <w:hyperlink r:id="rId51">
        <w:r w:rsidDel="00000000" w:rsidR="00000000" w:rsidRPr="00000000">
          <w:rPr>
            <w:color w:val="0000ff"/>
            <w:sz w:val="28"/>
            <w:szCs w:val="28"/>
            <w:u w:val="single"/>
            <w:rtl w:val="0"/>
          </w:rPr>
          <w:t xml:space="preserve">https://www.espressoenglish.net/can-you-pass-this-phrasal-verbs-quiz/</w:t>
        </w:r>
      </w:hyperlink>
      <w:r w:rsidDel="00000000" w:rsidR="00000000" w:rsidRPr="00000000">
        <w:rPr>
          <w:rtl w:val="0"/>
        </w:rPr>
      </w:r>
    </w:p>
    <w:p w:rsidR="00000000" w:rsidDel="00000000" w:rsidP="00000000" w:rsidRDefault="00000000" w:rsidRPr="00000000" w14:paraId="00000148">
      <w:pPr>
        <w:rPr>
          <w:sz w:val="28"/>
          <w:szCs w:val="28"/>
        </w:rPr>
      </w:pPr>
      <w:r w:rsidDel="00000000" w:rsidR="00000000" w:rsidRPr="00000000">
        <w:rPr>
          <w:rtl w:val="0"/>
        </w:rPr>
      </w:r>
    </w:p>
    <w:p w:rsidR="00000000" w:rsidDel="00000000" w:rsidP="00000000" w:rsidRDefault="00000000" w:rsidRPr="00000000" w14:paraId="00000149">
      <w:pPr>
        <w:rPr>
          <w:sz w:val="28"/>
          <w:szCs w:val="28"/>
        </w:rPr>
      </w:pPr>
      <w:r w:rsidDel="00000000" w:rsidR="00000000" w:rsidRPr="00000000">
        <w:rPr>
          <w:rtl w:val="0"/>
        </w:rPr>
      </w:r>
    </w:p>
    <w:p w:rsidR="00000000" w:rsidDel="00000000" w:rsidP="00000000" w:rsidRDefault="00000000" w:rsidRPr="00000000" w14:paraId="0000014A">
      <w:pPr>
        <w:rPr>
          <w:sz w:val="28"/>
          <w:szCs w:val="28"/>
        </w:rPr>
      </w:pPr>
      <w:r w:rsidDel="00000000" w:rsidR="00000000" w:rsidRPr="00000000">
        <w:rPr>
          <w:sz w:val="28"/>
          <w:szCs w:val="28"/>
        </w:rPr>
        <w:drawing>
          <wp:inline distB="0" distT="0" distL="0" distR="0">
            <wp:extent cx="5731510" cy="8104505"/>
            <wp:effectExtent b="0" l="0" r="0" t="0"/>
            <wp:docPr id="8" name="image1.jpg"/>
            <a:graphic>
              <a:graphicData uri="http://schemas.openxmlformats.org/drawingml/2006/picture">
                <pic:pic>
                  <pic:nvPicPr>
                    <pic:cNvPr id="0" name="image1.jpg"/>
                    <pic:cNvPicPr preferRelativeResize="0"/>
                  </pic:nvPicPr>
                  <pic:blipFill>
                    <a:blip r:embed="rId52"/>
                    <a:srcRect b="0" l="0" r="0" t="0"/>
                    <a:stretch>
                      <a:fillRect/>
                    </a:stretch>
                  </pic:blipFill>
                  <pic:spPr>
                    <a:xfrm>
                      <a:off x="0" y="0"/>
                      <a:ext cx="5731510" cy="8104505"/>
                    </a:xfrm>
                    <a:prstGeom prst="rect"/>
                    <a:ln/>
                  </pic:spPr>
                </pic:pic>
              </a:graphicData>
            </a:graphic>
          </wp:inline>
        </w:drawing>
      </w:r>
      <w:r w:rsidDel="00000000" w:rsidR="00000000" w:rsidRPr="00000000">
        <w:rPr>
          <w:sz w:val="28"/>
          <w:szCs w:val="28"/>
        </w:rPr>
        <w:drawing>
          <wp:inline distB="0" distT="0" distL="0" distR="0">
            <wp:extent cx="5731510" cy="8104505"/>
            <wp:effectExtent b="0" l="0" r="0" t="0"/>
            <wp:docPr id="11" name="image6.jpg"/>
            <a:graphic>
              <a:graphicData uri="http://schemas.openxmlformats.org/drawingml/2006/picture">
                <pic:pic>
                  <pic:nvPicPr>
                    <pic:cNvPr id="0" name="image6.jpg"/>
                    <pic:cNvPicPr preferRelativeResize="0"/>
                  </pic:nvPicPr>
                  <pic:blipFill>
                    <a:blip r:embed="rId53"/>
                    <a:srcRect b="0" l="0" r="0" t="0"/>
                    <a:stretch>
                      <a:fillRect/>
                    </a:stretch>
                  </pic:blipFill>
                  <pic:spPr>
                    <a:xfrm>
                      <a:off x="0" y="0"/>
                      <a:ext cx="5731510" cy="8104505"/>
                    </a:xfrm>
                    <a:prstGeom prst="rect"/>
                    <a:ln/>
                  </pic:spPr>
                </pic:pic>
              </a:graphicData>
            </a:graphic>
          </wp:inline>
        </w:drawing>
      </w:r>
      <w:r w:rsidDel="00000000" w:rsidR="00000000" w:rsidRPr="00000000">
        <w:rPr>
          <w:sz w:val="28"/>
          <w:szCs w:val="28"/>
        </w:rPr>
        <w:drawing>
          <wp:inline distB="0" distT="0" distL="0" distR="0">
            <wp:extent cx="5731510" cy="8104505"/>
            <wp:effectExtent b="0" l="0" r="0" t="0"/>
            <wp:docPr id="10" name="image5.jpg"/>
            <a:graphic>
              <a:graphicData uri="http://schemas.openxmlformats.org/drawingml/2006/picture">
                <pic:pic>
                  <pic:nvPicPr>
                    <pic:cNvPr id="0" name="image5.jpg"/>
                    <pic:cNvPicPr preferRelativeResize="0"/>
                  </pic:nvPicPr>
                  <pic:blipFill>
                    <a:blip r:embed="rId54"/>
                    <a:srcRect b="0" l="0" r="0" t="0"/>
                    <a:stretch>
                      <a:fillRect/>
                    </a:stretch>
                  </pic:blipFill>
                  <pic:spPr>
                    <a:xfrm>
                      <a:off x="0" y="0"/>
                      <a:ext cx="5731510" cy="8104505"/>
                    </a:xfrm>
                    <a:prstGeom prst="rect"/>
                    <a:ln/>
                  </pic:spPr>
                </pic:pic>
              </a:graphicData>
            </a:graphic>
          </wp:inline>
        </w:drawing>
      </w:r>
      <w:r w:rsidDel="00000000" w:rsidR="00000000" w:rsidRPr="00000000">
        <w:rPr>
          <w:sz w:val="28"/>
          <w:szCs w:val="28"/>
        </w:rPr>
        <w:drawing>
          <wp:inline distB="0" distT="0" distL="0" distR="0">
            <wp:extent cx="5731510" cy="8104505"/>
            <wp:effectExtent b="0" l="0" r="0" t="0"/>
            <wp:docPr id="12" name="image3.jpg"/>
            <a:graphic>
              <a:graphicData uri="http://schemas.openxmlformats.org/drawingml/2006/picture">
                <pic:pic>
                  <pic:nvPicPr>
                    <pic:cNvPr id="0" name="image3.jpg"/>
                    <pic:cNvPicPr preferRelativeResize="0"/>
                  </pic:nvPicPr>
                  <pic:blipFill>
                    <a:blip r:embed="rId55"/>
                    <a:srcRect b="0" l="0" r="0" t="0"/>
                    <a:stretch>
                      <a:fillRect/>
                    </a:stretch>
                  </pic:blipFill>
                  <pic:spPr>
                    <a:xfrm>
                      <a:off x="0" y="0"/>
                      <a:ext cx="5731510" cy="8104505"/>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rPr>
          <w:sz w:val="28"/>
          <w:szCs w:val="28"/>
        </w:rPr>
      </w:pPr>
      <w:r w:rsidDel="00000000" w:rsidR="00000000" w:rsidRPr="00000000">
        <w:rPr>
          <w:rtl w:val="0"/>
        </w:rPr>
      </w:r>
    </w:p>
    <w:p w:rsidR="00000000" w:rsidDel="00000000" w:rsidP="00000000" w:rsidRDefault="00000000" w:rsidRPr="00000000" w14:paraId="0000014C">
      <w:pPr>
        <w:rPr>
          <w:sz w:val="28"/>
          <w:szCs w:val="28"/>
        </w:rPr>
      </w:pPr>
      <w:r w:rsidDel="00000000" w:rsidR="00000000" w:rsidRPr="00000000">
        <w:rPr>
          <w:rtl w:val="0"/>
        </w:rPr>
      </w:r>
    </w:p>
    <w:p w:rsidR="00000000" w:rsidDel="00000000" w:rsidP="00000000" w:rsidRDefault="00000000" w:rsidRPr="00000000" w14:paraId="0000014D">
      <w:pPr>
        <w:rPr>
          <w:sz w:val="28"/>
          <w:szCs w:val="28"/>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cs="Mangal"/>
    </w:rPr>
  </w:style>
  <w:style w:type="paragraph" w:styleId="Heading2">
    <w:name w:val="heading 2"/>
    <w:basedOn w:val="Normal"/>
    <w:link w:val="Heading2Char"/>
    <w:uiPriority w:val="9"/>
    <w:qFormat w:val="1"/>
    <w:rsid w:val="00AE630E"/>
    <w:pPr>
      <w:spacing w:after="100" w:afterAutospacing="1" w:before="100" w:beforeAutospacing="1" w:line="240" w:lineRule="auto"/>
      <w:outlineLvl w:val="1"/>
    </w:pPr>
    <w:rPr>
      <w:rFonts w:ascii="Times New Roman" w:cs="Times New Roman" w:eastAsia="Times New Roman" w:hAnsi="Times New Roman"/>
      <w:b w:val="1"/>
      <w:bCs w:val="1"/>
      <w:sz w:val="36"/>
      <w:szCs w:val="36"/>
      <w:lang w:eastAsia="en-I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39376B"/>
    <w:pPr>
      <w:ind w:left="720"/>
      <w:contextualSpacing w:val="1"/>
    </w:pPr>
  </w:style>
  <w:style w:type="table" w:styleId="TableGrid">
    <w:name w:val="Table Grid"/>
    <w:basedOn w:val="TableNormal"/>
    <w:uiPriority w:val="39"/>
    <w:rsid w:val="00BF6917"/>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2Char" w:customStyle="1">
    <w:name w:val="Heading 2 Char"/>
    <w:basedOn w:val="DefaultParagraphFont"/>
    <w:link w:val="Heading2"/>
    <w:uiPriority w:val="9"/>
    <w:rsid w:val="00AE630E"/>
    <w:rPr>
      <w:rFonts w:ascii="Times New Roman" w:cs="Times New Roman" w:eastAsia="Times New Roman" w:hAnsi="Times New Roman"/>
      <w:b w:val="1"/>
      <w:bCs w:val="1"/>
      <w:sz w:val="36"/>
      <w:szCs w:val="36"/>
      <w:lang w:eastAsia="en-IN"/>
    </w:rPr>
  </w:style>
  <w:style w:type="paragraph" w:styleId="NormalWeb">
    <w:name w:val="Normal (Web)"/>
    <w:basedOn w:val="Normal"/>
    <w:uiPriority w:val="99"/>
    <w:unhideWhenUsed w:val="1"/>
    <w:rsid w:val="00AE630E"/>
    <w:pPr>
      <w:spacing w:after="100" w:afterAutospacing="1" w:before="100" w:beforeAutospacing="1" w:line="240" w:lineRule="auto"/>
    </w:pPr>
    <w:rPr>
      <w:rFonts w:ascii="Times New Roman" w:cs="Times New Roman" w:eastAsia="Times New Roman" w:hAnsi="Times New Roman"/>
      <w:sz w:val="24"/>
      <w:szCs w:val="24"/>
      <w:lang w:eastAsia="en-IN"/>
    </w:rPr>
  </w:style>
  <w:style w:type="character" w:styleId="Hyperlink">
    <w:name w:val="Hyperlink"/>
    <w:basedOn w:val="DefaultParagraphFont"/>
    <w:uiPriority w:val="99"/>
    <w:unhideWhenUsed w:val="1"/>
    <w:rsid w:val="00AE630E"/>
    <w:rPr>
      <w:color w:val="0000ff"/>
      <w:u w:val="single"/>
    </w:rPr>
  </w:style>
  <w:style w:type="character" w:styleId="UnresolvedMention">
    <w:name w:val="Unresolved Mention"/>
    <w:basedOn w:val="DefaultParagraphFont"/>
    <w:uiPriority w:val="99"/>
    <w:semiHidden w:val="1"/>
    <w:unhideWhenUsed w:val="1"/>
    <w:rsid w:val="00E041B0"/>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quizizz.com/admin/quiz/5bea7a3ab292ff001ab0b331/modern-communication" TargetMode="External"/><Relationship Id="rId42" Type="http://schemas.openxmlformats.org/officeDocument/2006/relationships/hyperlink" Target="https://global.oup.com/us/companion.websites/9780199859931/student/chapter7/stests/quiz/" TargetMode="External"/><Relationship Id="rId41" Type="http://schemas.openxmlformats.org/officeDocument/2006/relationships/hyperlink" Target="https://quizizz.com/admin/quiz/5d22531da54b3a001d959170/obj-48-identify-communication-tools" TargetMode="External"/><Relationship Id="rId44" Type="http://schemas.openxmlformats.org/officeDocument/2006/relationships/hyperlink" Target="http://prhs.pasoschools.org/jmount/handouts/Grammar/confusables.pdf" TargetMode="External"/><Relationship Id="rId43" Type="http://schemas.openxmlformats.org/officeDocument/2006/relationships/hyperlink" Target="https://byjus.com/govt-exams/synonyms-and-antonyms-list/" TargetMode="External"/><Relationship Id="rId46" Type="http://schemas.openxmlformats.org/officeDocument/2006/relationships/hyperlink" Target="https://www.youtube.com/watch?v=bBWm3-mxL1U" TargetMode="External"/><Relationship Id="rId45" Type="http://schemas.openxmlformats.org/officeDocument/2006/relationships/hyperlink" Target="https://www.englishclub.com/vocabulary/phrasal-verbs-list.ht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killsyouneed.com/ips/interpersonal-communication.html" TargetMode="External"/><Relationship Id="rId48" Type="http://schemas.openxmlformats.org/officeDocument/2006/relationships/hyperlink" Target="https://www.youtube.com/watch?v=e7tZSwasnR0" TargetMode="External"/><Relationship Id="rId47" Type="http://schemas.openxmlformats.org/officeDocument/2006/relationships/hyperlink" Target="https://www.youtube.com/watch?v=w1FlZIwy1CM" TargetMode="External"/><Relationship Id="rId49" Type="http://schemas.openxmlformats.org/officeDocument/2006/relationships/hyperlink" Target="https://www.britannica.com/quiz/antonyms-and-synonym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4.jpg"/><Relationship Id="rId31" Type="http://schemas.openxmlformats.org/officeDocument/2006/relationships/hyperlink" Target="https://www.youtube.com/watch?v=ALhp6vCauVo" TargetMode="External"/><Relationship Id="rId30" Type="http://schemas.openxmlformats.org/officeDocument/2006/relationships/hyperlink" Target="https://www.youtube.com/watch?v=S47RIVkr978" TargetMode="External"/><Relationship Id="rId33" Type="http://schemas.openxmlformats.org/officeDocument/2006/relationships/hyperlink" Target="https://www.proprofs.com/quiz-school/story.php?title=writing-research-papers" TargetMode="External"/><Relationship Id="rId32" Type="http://schemas.openxmlformats.org/officeDocument/2006/relationships/hyperlink" Target="https://www.english-exam.org/IELTS/ielts_reading/" TargetMode="External"/><Relationship Id="rId35" Type="http://schemas.openxmlformats.org/officeDocument/2006/relationships/hyperlink" Target="https://www.proofhub.com/articles/team-communication-tools" TargetMode="External"/><Relationship Id="rId34" Type="http://schemas.openxmlformats.org/officeDocument/2006/relationships/hyperlink" Target="https://pscnotes.in/modern-means-of-communication-full-list/" TargetMode="External"/><Relationship Id="rId37" Type="http://schemas.openxmlformats.org/officeDocument/2006/relationships/hyperlink" Target="https://www.youtube.com/watch?v=2eYhdds5OnQ" TargetMode="External"/><Relationship Id="rId36" Type="http://schemas.openxmlformats.org/officeDocument/2006/relationships/hyperlink" Target="https://technicaltoday.in/impact-of-technology-on-communication/" TargetMode="External"/><Relationship Id="rId39" Type="http://schemas.openxmlformats.org/officeDocument/2006/relationships/hyperlink" Target="https://www.youtube.com/watch?v=D3mNn0btW6s" TargetMode="External"/><Relationship Id="rId38" Type="http://schemas.openxmlformats.org/officeDocument/2006/relationships/hyperlink" Target="https://www.youtube.com/watch?v=HVFpvtjTHXQ" TargetMode="External"/><Relationship Id="rId20" Type="http://schemas.openxmlformats.org/officeDocument/2006/relationships/hyperlink" Target="https://www.youtube.com/watch?v=JMOOG7rWTPg" TargetMode="External"/><Relationship Id="rId22" Type="http://schemas.openxmlformats.org/officeDocument/2006/relationships/hyperlink" Target="https://www.youtube.com/watch?v=YY2yjEEoB3U" TargetMode="External"/><Relationship Id="rId21" Type="http://schemas.openxmlformats.org/officeDocument/2006/relationships/hyperlink" Target="https://www.youtube.com/watch?v=Qp4HjYuy56g" TargetMode="External"/><Relationship Id="rId24" Type="http://schemas.openxmlformats.org/officeDocument/2006/relationships/hyperlink" Target="https://quizizz.com/admin/quiz/5c6d7922210b61001bd4271e/minutes-of-meetings" TargetMode="External"/><Relationship Id="rId23" Type="http://schemas.openxmlformats.org/officeDocument/2006/relationships/hyperlink" Target="https://www.sanfoundry.com/professional-communication-questions-answers-group-discussions/" TargetMode="External"/><Relationship Id="rId26" Type="http://schemas.openxmlformats.org/officeDocument/2006/relationships/hyperlink" Target="https://success.oregonstate.edu/learning/reading" TargetMode="External"/><Relationship Id="rId25" Type="http://schemas.openxmlformats.org/officeDocument/2006/relationships/hyperlink" Target="https://researchautism.org/quiz-test-your-interview-skills/" TargetMode="External"/><Relationship Id="rId28" Type="http://schemas.openxmlformats.org/officeDocument/2006/relationships/hyperlink" Target="https://www.researchgate.net/publication/308786787_A_Manual_for_Referencing_Styles_in_Research" TargetMode="External"/><Relationship Id="rId27" Type="http://schemas.openxmlformats.org/officeDocument/2006/relationships/hyperlink" Target="https://www.aresearchguide.com/4format.html" TargetMode="External"/><Relationship Id="rId29" Type="http://schemas.openxmlformats.org/officeDocument/2006/relationships/hyperlink" Target="https://www.youtube.com/watch?v=h1u7C6bMNnk" TargetMode="External"/><Relationship Id="rId51" Type="http://schemas.openxmlformats.org/officeDocument/2006/relationships/hyperlink" Target="https://www.espressoenglish.net/can-you-pass-this-phrasal-verbs-quiz/" TargetMode="External"/><Relationship Id="rId50" Type="http://schemas.openxmlformats.org/officeDocument/2006/relationships/hyperlink" Target="http://guidetogrammar.org/grammar/quizzes/notorious3.htm" TargetMode="External"/><Relationship Id="rId53" Type="http://schemas.openxmlformats.org/officeDocument/2006/relationships/image" Target="media/image6.jpg"/><Relationship Id="rId52" Type="http://schemas.openxmlformats.org/officeDocument/2006/relationships/image" Target="media/image1.jpg"/><Relationship Id="rId11" Type="http://schemas.openxmlformats.org/officeDocument/2006/relationships/hyperlink" Target="http://www.technicalreportwriting.org/visual-aids-3289" TargetMode="External"/><Relationship Id="rId55" Type="http://schemas.openxmlformats.org/officeDocument/2006/relationships/image" Target="media/image3.jpg"/><Relationship Id="rId10" Type="http://schemas.openxmlformats.org/officeDocument/2006/relationships/hyperlink" Target="https://pressbooks.bccampus.ca/technicalwriting/part/techcomm/" TargetMode="External"/><Relationship Id="rId54" Type="http://schemas.openxmlformats.org/officeDocument/2006/relationships/image" Target="media/image5.jpg"/><Relationship Id="rId13" Type="http://schemas.openxmlformats.org/officeDocument/2006/relationships/hyperlink" Target="https://www.youtube.com/watch?v=RIzGQKxfYsI" TargetMode="External"/><Relationship Id="rId12" Type="http://schemas.openxmlformats.org/officeDocument/2006/relationships/hyperlink" Target="https://www.youtube.com/watch?v=rCaHCG2ETZA" TargetMode="External"/><Relationship Id="rId15" Type="http://schemas.openxmlformats.org/officeDocument/2006/relationships/hyperlink" Target="https://courses.lumenlearning.com/interpersonalcommunicationxmaster/chapter/quizzes/" TargetMode="External"/><Relationship Id="rId14" Type="http://schemas.openxmlformats.org/officeDocument/2006/relationships/hyperlink" Target="https://www.youtube.com/watch?v=j6LufgcHq9g" TargetMode="External"/><Relationship Id="rId17" Type="http://schemas.openxmlformats.org/officeDocument/2006/relationships/hyperlink" Target="https://www.experis.com/en/insights/articles/2021/05/25/20-tips-for-great-job-interviews" TargetMode="External"/><Relationship Id="rId16" Type="http://schemas.openxmlformats.org/officeDocument/2006/relationships/hyperlink" Target="https://www.techamitraj.com/2021/07/technical-communication-mcq-question.html" TargetMode="External"/><Relationship Id="rId19" Type="http://schemas.openxmlformats.org/officeDocument/2006/relationships/hyperlink" Target="https://authorservices.taylorandfrancis.com/academic-conference-tips/" TargetMode="External"/><Relationship Id="rId18" Type="http://schemas.openxmlformats.org/officeDocument/2006/relationships/hyperlink" Target="https://www.liquidplanner.com/blog/10-tips-to-make-the-most-out-of-your-business-meetin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5AoDDuaLfgG/CVFCWlESOnZtLA==">AMUW2mVV0v5ExxzEz0JUJTc0Ekjf9bCynln2hI5UUiInh0Dtmi+N0ldWADipVeWsq8x08JYEKk06kJZLfhSym0OfOOCwrvKRgpPSeTSrWeoK+ST5ZlBzJw0=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2021-09-24T08:49:00Z</dcterms:created>
  <dc:creator>Samina Wagla</dc:creator>
</cp:coreProperties>
</file>