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457D47" w:rsidRPr="00DE47D9" w:rsidRDefault="00457D47" w:rsidP="00E7255E">
      <w:pPr>
        <w:jc w:val="center"/>
        <w:rPr>
          <w:rFonts w:ascii="Times New Roman" w:hAnsi="Times New Roman" w:cs="Times New Roman"/>
          <w:b/>
          <w:sz w:val="44"/>
          <w:szCs w:val="44"/>
        </w:rPr>
      </w:pPr>
      <w:r>
        <w:rPr>
          <w:rFonts w:ascii="Times New Roman" w:hAnsi="Times New Roman" w:cs="Times New Roman"/>
          <w:b/>
          <w:sz w:val="44"/>
          <w:szCs w:val="44"/>
        </w:rPr>
        <w:t>Session 20</w:t>
      </w:r>
      <w:r w:rsidR="00D70A33">
        <w:rPr>
          <w:rFonts w:ascii="Times New Roman" w:hAnsi="Times New Roman" w:cs="Times New Roman"/>
          <w:b/>
          <w:sz w:val="44"/>
          <w:szCs w:val="44"/>
        </w:rPr>
        <w:t>21</w:t>
      </w:r>
      <w:r>
        <w:rPr>
          <w:rFonts w:ascii="Times New Roman" w:hAnsi="Times New Roman" w:cs="Times New Roman"/>
          <w:b/>
          <w:sz w:val="44"/>
          <w:szCs w:val="44"/>
        </w:rPr>
        <w:t>-2</w:t>
      </w:r>
      <w:r w:rsidR="00D70A33">
        <w:rPr>
          <w:rFonts w:ascii="Times New Roman" w:hAnsi="Times New Roman" w:cs="Times New Roman"/>
          <w:b/>
          <w:sz w:val="44"/>
          <w:szCs w:val="44"/>
        </w:rPr>
        <w:t>2</w:t>
      </w:r>
    </w:p>
    <w:p w:rsidR="00E7255E" w:rsidRPr="00DE47D9" w:rsidRDefault="00C70BE4" w:rsidP="00E7255E">
      <w:pPr>
        <w:jc w:val="center"/>
        <w:rPr>
          <w:rFonts w:ascii="Times New Roman" w:hAnsi="Times New Roman" w:cs="Times New Roman"/>
          <w:b/>
          <w:sz w:val="44"/>
          <w:szCs w:val="44"/>
        </w:rPr>
      </w:pPr>
      <w:r>
        <w:rPr>
          <w:rFonts w:ascii="Times New Roman" w:hAnsi="Times New Roman" w:cs="Times New Roman"/>
          <w:b/>
          <w:sz w:val="44"/>
          <w:szCs w:val="44"/>
        </w:rPr>
        <w:t>Introduction to MEMS</w:t>
      </w:r>
      <w:r w:rsidR="00E7255E">
        <w:rPr>
          <w:rFonts w:ascii="Times New Roman" w:hAnsi="Times New Roman" w:cs="Times New Roman"/>
          <w:b/>
          <w:sz w:val="44"/>
          <w:szCs w:val="44"/>
        </w:rPr>
        <w:t xml:space="preserve"> (</w:t>
      </w:r>
      <w:r>
        <w:rPr>
          <w:rFonts w:ascii="Times New Roman" w:hAnsi="Times New Roman" w:cs="Times New Roman"/>
          <w:b/>
          <w:sz w:val="44"/>
          <w:szCs w:val="44"/>
        </w:rPr>
        <w:t>6EC5-11</w:t>
      </w:r>
      <w:r w:rsidR="00E7255E" w:rsidRPr="00DE47D9">
        <w:rPr>
          <w:rFonts w:ascii="Times New Roman" w:hAnsi="Times New Roman" w:cs="Times New Roman"/>
          <w:b/>
          <w:sz w:val="44"/>
          <w:szCs w:val="44"/>
        </w:rPr>
        <w:t>)</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7E40F8" w:rsidRDefault="007E40F8" w:rsidP="00550822">
      <w:pPr>
        <w:spacing w:after="0"/>
        <w:jc w:val="right"/>
        <w:rPr>
          <w:rFonts w:ascii="Times New Roman" w:hAnsi="Times New Roman" w:cs="Times New Roman"/>
          <w:sz w:val="32"/>
          <w:szCs w:val="32"/>
          <w:lang w:val="en-US"/>
        </w:rPr>
      </w:pPr>
      <w:r w:rsidRPr="007E40F8">
        <w:rPr>
          <w:rFonts w:ascii="Times New Roman" w:hAnsi="Times New Roman" w:cs="Times New Roman"/>
          <w:bCs/>
          <w:sz w:val="32"/>
          <w:szCs w:val="32"/>
          <w:lang w:val="en-US"/>
        </w:rPr>
        <w:t>Mr. Hitesh Sen</w:t>
      </w:r>
      <w:r w:rsidRPr="007E40F8">
        <w:rPr>
          <w:rFonts w:ascii="Times New Roman" w:hAnsi="Times New Roman" w:cs="Times New Roman"/>
          <w:sz w:val="32"/>
          <w:szCs w:val="32"/>
          <w:lang w:val="en-US"/>
        </w:rPr>
        <w:t xml:space="preserve"> </w:t>
      </w:r>
    </w:p>
    <w:p w:rsidR="00550822" w:rsidRPr="00550822" w:rsidRDefault="00550822" w:rsidP="00550822">
      <w:pPr>
        <w:spacing w:after="0"/>
        <w:jc w:val="right"/>
        <w:rPr>
          <w:rFonts w:ascii="Times New Roman" w:hAnsi="Times New Roman" w:cs="Times New Roman"/>
          <w:sz w:val="32"/>
          <w:szCs w:val="32"/>
        </w:rPr>
      </w:pPr>
      <w:r>
        <w:rPr>
          <w:rFonts w:ascii="Times New Roman" w:hAnsi="Times New Roman" w:cs="Times New Roman"/>
          <w:sz w:val="32"/>
          <w:szCs w:val="32"/>
        </w:rPr>
        <w:t>(Assistant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ECE</w:t>
      </w:r>
    </w:p>
    <w:p w:rsidR="00E7255E" w:rsidRPr="00E7255E" w:rsidRDefault="00E7255E" w:rsidP="001012D4">
      <w:pPr>
        <w:spacing w:after="0"/>
        <w:ind w:left="-450"/>
        <w:jc w:val="center"/>
        <w:rPr>
          <w:rFonts w:ascii="Times New Roman" w:hAnsi="Times New Roman" w:cs="Times New Roman"/>
          <w:b/>
          <w:sz w:val="32"/>
          <w:szCs w:val="32"/>
        </w:rPr>
      </w:pPr>
      <w:r>
        <w:rPr>
          <w:rFonts w:ascii="Times New Roman" w:hAnsi="Times New Roman" w:cs="Times New Roman"/>
          <w:b/>
          <w:sz w:val="24"/>
          <w:szCs w:val="24"/>
        </w:rPr>
        <w:br w:type="page"/>
      </w:r>
    </w:p>
    <w:p w:rsidR="00E21C0A" w:rsidRDefault="00612564" w:rsidP="00E7255E">
      <w:pPr>
        <w:spacing w:after="0"/>
        <w:rPr>
          <w:rFonts w:ascii="Times New Roman" w:hAnsi="Times New Roman" w:cs="Times New Roman"/>
          <w:b/>
          <w:sz w:val="28"/>
          <w:szCs w:val="24"/>
        </w:rPr>
      </w:pPr>
      <w:r>
        <w:rPr>
          <w:noProof/>
        </w:rPr>
        <w:lastRenderedPageBreak/>
        <w:drawing>
          <wp:inline distT="0" distB="0" distL="0" distR="0">
            <wp:extent cx="5943600" cy="4756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756785"/>
                    </a:xfrm>
                    <a:prstGeom prst="rect">
                      <a:avLst/>
                    </a:prstGeom>
                  </pic:spPr>
                </pic:pic>
              </a:graphicData>
            </a:graphic>
          </wp:inline>
        </w:drawing>
      </w:r>
    </w:p>
    <w:p w:rsidR="00E21C0A" w:rsidRDefault="00E21C0A" w:rsidP="00E7255E">
      <w:pPr>
        <w:spacing w:after="0"/>
        <w:rPr>
          <w:rFonts w:ascii="Times New Roman" w:hAnsi="Times New Roman" w:cs="Times New Roman"/>
          <w:b/>
          <w:sz w:val="28"/>
          <w:szCs w:val="24"/>
        </w:rPr>
      </w:pPr>
    </w:p>
    <w:p w:rsidR="00C56021" w:rsidRPr="00550822"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t>Course Overview:</w:t>
      </w:r>
    </w:p>
    <w:p w:rsidR="000E49E8" w:rsidRDefault="000E49E8" w:rsidP="00F75FDA">
      <w:pPr>
        <w:jc w:val="both"/>
      </w:pPr>
      <w:r>
        <w:t>This course is to inspire the students to expect to the trends in development and synthesizing of nano systems and measuring systems to nano scale. To expose the students to the evolution of Nano systems, to the various fabrication techniques. Also, to impart knowledge to the students about nano materials and various nano measurements techniques.</w:t>
      </w:r>
    </w:p>
    <w:p w:rsidR="00612564" w:rsidRDefault="00612564" w:rsidP="00F75FDA">
      <w:pPr>
        <w:jc w:val="both"/>
        <w:rPr>
          <w:rFonts w:ascii="Times New Roman" w:hAnsi="Times New Roman" w:cs="Times New Roman"/>
          <w:b/>
          <w:sz w:val="28"/>
          <w:szCs w:val="24"/>
        </w:rPr>
      </w:pPr>
    </w:p>
    <w:p w:rsidR="00612564" w:rsidRDefault="00612564" w:rsidP="00F75FDA">
      <w:pPr>
        <w:jc w:val="both"/>
        <w:rPr>
          <w:rFonts w:ascii="Times New Roman" w:hAnsi="Times New Roman" w:cs="Times New Roman"/>
          <w:b/>
          <w:sz w:val="28"/>
          <w:szCs w:val="24"/>
        </w:rPr>
      </w:pPr>
    </w:p>
    <w:p w:rsidR="00612564" w:rsidRDefault="00612564" w:rsidP="00F75FDA">
      <w:pPr>
        <w:jc w:val="both"/>
        <w:rPr>
          <w:rFonts w:ascii="Times New Roman" w:hAnsi="Times New Roman" w:cs="Times New Roman"/>
          <w:b/>
          <w:sz w:val="28"/>
          <w:szCs w:val="24"/>
        </w:rPr>
      </w:pPr>
    </w:p>
    <w:p w:rsidR="00612564" w:rsidRDefault="00612564" w:rsidP="00F75FDA">
      <w:pPr>
        <w:jc w:val="both"/>
        <w:rPr>
          <w:rFonts w:ascii="Times New Roman" w:hAnsi="Times New Roman" w:cs="Times New Roman"/>
          <w:b/>
          <w:sz w:val="28"/>
          <w:szCs w:val="24"/>
        </w:rPr>
      </w:pPr>
    </w:p>
    <w:p w:rsidR="00612564" w:rsidRDefault="00612564" w:rsidP="00F75FDA">
      <w:pPr>
        <w:jc w:val="both"/>
        <w:rPr>
          <w:rFonts w:ascii="Times New Roman" w:hAnsi="Times New Roman" w:cs="Times New Roman"/>
          <w:b/>
          <w:sz w:val="28"/>
          <w:szCs w:val="24"/>
        </w:rPr>
      </w:pPr>
    </w:p>
    <w:p w:rsidR="00612564" w:rsidRDefault="00612564" w:rsidP="00F75FDA">
      <w:pPr>
        <w:jc w:val="both"/>
        <w:rPr>
          <w:rFonts w:ascii="Times New Roman" w:hAnsi="Times New Roman" w:cs="Times New Roman"/>
          <w:b/>
          <w:sz w:val="28"/>
          <w:szCs w:val="24"/>
        </w:rPr>
      </w:pPr>
    </w:p>
    <w:p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lastRenderedPageBreak/>
        <w:t>Course Outcomes:</w:t>
      </w:r>
    </w:p>
    <w:tbl>
      <w:tblPr>
        <w:tblStyle w:val="TableGrid"/>
        <w:tblW w:w="9576" w:type="dxa"/>
        <w:tblLayout w:type="fixed"/>
        <w:tblLook w:val="04A0"/>
      </w:tblPr>
      <w:tblGrid>
        <w:gridCol w:w="1128"/>
        <w:gridCol w:w="1895"/>
        <w:gridCol w:w="6553"/>
      </w:tblGrid>
      <w:tr w:rsidR="00C56021" w:rsidRPr="00C56021" w:rsidTr="00C56021">
        <w:trPr>
          <w:trHeight w:val="548"/>
        </w:trPr>
        <w:tc>
          <w:tcPr>
            <w:tcW w:w="1128" w:type="dxa"/>
            <w:vAlign w:val="center"/>
          </w:tcPr>
          <w:p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612564" w:rsidRPr="00C56021" w:rsidTr="00604335">
        <w:tc>
          <w:tcPr>
            <w:tcW w:w="1128" w:type="dxa"/>
            <w:vAlign w:val="center"/>
          </w:tcPr>
          <w:p w:rsidR="00612564" w:rsidRPr="00C56021" w:rsidRDefault="00612564" w:rsidP="00612564">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612564" w:rsidRPr="00C56021" w:rsidRDefault="00771844" w:rsidP="006125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Knowledge</w:t>
            </w:r>
          </w:p>
        </w:tc>
        <w:tc>
          <w:tcPr>
            <w:tcW w:w="6553" w:type="dxa"/>
            <w:vAlign w:val="bottom"/>
          </w:tcPr>
          <w:p w:rsidR="00612564" w:rsidRPr="00C56021" w:rsidRDefault="00612564" w:rsidP="00612564">
            <w:pPr>
              <w:autoSpaceDE w:val="0"/>
              <w:autoSpaceDN w:val="0"/>
              <w:adjustRightInd w:val="0"/>
              <w:jc w:val="both"/>
              <w:rPr>
                <w:rFonts w:ascii="Times New Roman" w:hAnsi="Times New Roman" w:cs="Times New Roman"/>
                <w:sz w:val="24"/>
                <w:szCs w:val="24"/>
              </w:rPr>
            </w:pPr>
            <w:r>
              <w:rPr>
                <w:rFonts w:ascii="Calibri" w:hAnsi="Calibri" w:cs="Calibri"/>
                <w:color w:val="000000"/>
              </w:rPr>
              <w:t>Understand the characteristic techniques of micro system fabrication process</w:t>
            </w:r>
          </w:p>
        </w:tc>
      </w:tr>
      <w:tr w:rsidR="00612564" w:rsidRPr="00C56021" w:rsidTr="00604335">
        <w:tc>
          <w:tcPr>
            <w:tcW w:w="1128" w:type="dxa"/>
            <w:vAlign w:val="center"/>
          </w:tcPr>
          <w:p w:rsidR="00612564" w:rsidRPr="00C56021" w:rsidRDefault="00612564" w:rsidP="00612564">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612564" w:rsidRPr="00C56021" w:rsidRDefault="00771844" w:rsidP="006125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Comprehension</w:t>
            </w:r>
          </w:p>
        </w:tc>
        <w:tc>
          <w:tcPr>
            <w:tcW w:w="6553" w:type="dxa"/>
            <w:vAlign w:val="bottom"/>
          </w:tcPr>
          <w:p w:rsidR="00612564" w:rsidRPr="00C56021" w:rsidRDefault="00771844" w:rsidP="00612564">
            <w:pPr>
              <w:autoSpaceDE w:val="0"/>
              <w:autoSpaceDN w:val="0"/>
              <w:adjustRightInd w:val="0"/>
              <w:jc w:val="both"/>
              <w:rPr>
                <w:rFonts w:ascii="Times New Roman" w:hAnsi="Times New Roman" w:cs="Times New Roman"/>
                <w:sz w:val="24"/>
                <w:szCs w:val="24"/>
              </w:rPr>
            </w:pPr>
            <w:r>
              <w:rPr>
                <w:rFonts w:ascii="Calibri" w:hAnsi="Calibri" w:cs="Calibri"/>
                <w:color w:val="000000"/>
              </w:rPr>
              <w:t>Describe</w:t>
            </w:r>
            <w:r w:rsidR="00612564">
              <w:rPr>
                <w:rFonts w:ascii="Calibri" w:hAnsi="Calibri" w:cs="Calibri"/>
                <w:color w:val="000000"/>
              </w:rPr>
              <w:t xml:space="preserve"> the methods for processing MEMS and nano scale materials</w:t>
            </w:r>
          </w:p>
        </w:tc>
      </w:tr>
      <w:tr w:rsidR="00612564" w:rsidRPr="00C56021" w:rsidTr="00604335">
        <w:tc>
          <w:tcPr>
            <w:tcW w:w="1128" w:type="dxa"/>
            <w:vAlign w:val="center"/>
          </w:tcPr>
          <w:p w:rsidR="00612564" w:rsidRPr="00C56021" w:rsidRDefault="00612564" w:rsidP="00612564">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612564" w:rsidRPr="00C56021" w:rsidRDefault="00771844" w:rsidP="006125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Knowledge</w:t>
            </w:r>
          </w:p>
        </w:tc>
        <w:tc>
          <w:tcPr>
            <w:tcW w:w="6553" w:type="dxa"/>
            <w:vAlign w:val="bottom"/>
          </w:tcPr>
          <w:p w:rsidR="00612564" w:rsidRPr="00C56021" w:rsidRDefault="00771844" w:rsidP="00612564">
            <w:pPr>
              <w:autoSpaceDE w:val="0"/>
              <w:autoSpaceDN w:val="0"/>
              <w:adjustRightInd w:val="0"/>
              <w:jc w:val="both"/>
              <w:rPr>
                <w:rFonts w:ascii="Times New Roman" w:hAnsi="Times New Roman" w:cs="Times New Roman"/>
                <w:sz w:val="24"/>
                <w:szCs w:val="24"/>
              </w:rPr>
            </w:pPr>
            <w:r>
              <w:rPr>
                <w:rFonts w:ascii="Calibri" w:hAnsi="Calibri" w:cs="Calibri"/>
                <w:color w:val="000000"/>
              </w:rPr>
              <w:t>Describe</w:t>
            </w:r>
            <w:r w:rsidR="00612564">
              <w:rPr>
                <w:rFonts w:ascii="Calibri" w:hAnsi="Calibri" w:cs="Calibri"/>
                <w:color w:val="000000"/>
              </w:rPr>
              <w:t xml:space="preserve"> the evolution of Nano technology and its applications</w:t>
            </w:r>
          </w:p>
        </w:tc>
      </w:tr>
      <w:tr w:rsidR="00612564" w:rsidRPr="00C56021" w:rsidTr="00604335">
        <w:tc>
          <w:tcPr>
            <w:tcW w:w="1128" w:type="dxa"/>
            <w:vAlign w:val="center"/>
          </w:tcPr>
          <w:p w:rsidR="00612564" w:rsidRPr="00C56021" w:rsidRDefault="00612564" w:rsidP="006125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vAlign w:val="center"/>
          </w:tcPr>
          <w:p w:rsidR="00612564" w:rsidRPr="00C56021" w:rsidRDefault="00771844" w:rsidP="006125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vAlign w:val="bottom"/>
          </w:tcPr>
          <w:p w:rsidR="00612564" w:rsidRPr="00C56021" w:rsidRDefault="00771844" w:rsidP="00612564">
            <w:pPr>
              <w:autoSpaceDE w:val="0"/>
              <w:autoSpaceDN w:val="0"/>
              <w:adjustRightInd w:val="0"/>
              <w:jc w:val="both"/>
              <w:rPr>
                <w:rFonts w:ascii="Times New Roman" w:hAnsi="Times New Roman" w:cs="Times New Roman"/>
                <w:sz w:val="24"/>
                <w:szCs w:val="24"/>
              </w:rPr>
            </w:pPr>
            <w:r>
              <w:rPr>
                <w:rFonts w:ascii="Calibri" w:hAnsi="Calibri" w:cs="Calibri"/>
                <w:color w:val="000000"/>
              </w:rPr>
              <w:t>Analyze</w:t>
            </w:r>
            <w:r w:rsidR="00612564">
              <w:rPr>
                <w:rFonts w:ascii="Calibri" w:hAnsi="Calibri" w:cs="Calibri"/>
                <w:color w:val="000000"/>
              </w:rPr>
              <w:t xml:space="preserve"> the various nano materials and measurements techniques and nano scale manufacturing</w:t>
            </w:r>
          </w:p>
        </w:tc>
      </w:tr>
      <w:tr w:rsidR="00B70D2B" w:rsidRPr="00C56021" w:rsidTr="00604335">
        <w:tc>
          <w:tcPr>
            <w:tcW w:w="1128" w:type="dxa"/>
            <w:vAlign w:val="center"/>
          </w:tcPr>
          <w:p w:rsidR="00B70D2B" w:rsidRDefault="00B70D2B" w:rsidP="006125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95" w:type="dxa"/>
            <w:vAlign w:val="center"/>
          </w:tcPr>
          <w:p w:rsidR="00B70D2B" w:rsidRDefault="00B70D2B" w:rsidP="006125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vAlign w:val="bottom"/>
          </w:tcPr>
          <w:p w:rsidR="00B70D2B" w:rsidRDefault="00B70D2B" w:rsidP="00612564">
            <w:pPr>
              <w:autoSpaceDE w:val="0"/>
              <w:autoSpaceDN w:val="0"/>
              <w:adjustRightInd w:val="0"/>
              <w:jc w:val="both"/>
              <w:rPr>
                <w:rFonts w:ascii="Calibri" w:hAnsi="Calibri" w:cs="Calibri"/>
                <w:color w:val="000000"/>
              </w:rPr>
            </w:pPr>
            <w:r>
              <w:rPr>
                <w:rFonts w:ascii="Calibri" w:hAnsi="Calibri" w:cs="Calibri"/>
                <w:color w:val="000000"/>
              </w:rPr>
              <w:t>Analyse &amp; compare the various micromachining methods</w:t>
            </w:r>
          </w:p>
        </w:tc>
      </w:tr>
    </w:tbl>
    <w:p w:rsidR="00E7255E" w:rsidRDefault="00E7255E"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871F83" w:rsidRPr="00871F83" w:rsidRDefault="00550822" w:rsidP="004B585D">
      <w:pPr>
        <w:pStyle w:val="NormalWeb"/>
        <w:numPr>
          <w:ilvl w:val="0"/>
          <w:numId w:val="12"/>
        </w:numPr>
        <w:shd w:val="clear" w:color="auto" w:fill="FFFFFF"/>
        <w:spacing w:before="0" w:beforeAutospacing="0" w:after="0" w:afterAutospacing="0"/>
        <w:jc w:val="both"/>
        <w:rPr>
          <w:b/>
          <w:sz w:val="28"/>
        </w:rPr>
      </w:pPr>
      <w:r>
        <w:rPr>
          <w:color w:val="212529"/>
        </w:rPr>
        <w:t xml:space="preserve">Fundamentals of </w:t>
      </w:r>
      <w:r w:rsidR="004B585D">
        <w:rPr>
          <w:color w:val="212529"/>
        </w:rPr>
        <w:t>electronic</w:t>
      </w:r>
      <w:r w:rsidR="00871F83">
        <w:rPr>
          <w:color w:val="212529"/>
        </w:rPr>
        <w:t>s and electricals.</w:t>
      </w:r>
    </w:p>
    <w:p w:rsidR="00871F83" w:rsidRPr="00871F83" w:rsidRDefault="00871F83" w:rsidP="004B585D">
      <w:pPr>
        <w:pStyle w:val="NormalWeb"/>
        <w:numPr>
          <w:ilvl w:val="0"/>
          <w:numId w:val="12"/>
        </w:numPr>
        <w:shd w:val="clear" w:color="auto" w:fill="FFFFFF"/>
        <w:spacing w:before="0" w:beforeAutospacing="0" w:after="0" w:afterAutospacing="0"/>
        <w:jc w:val="both"/>
        <w:rPr>
          <w:b/>
          <w:sz w:val="28"/>
        </w:rPr>
      </w:pPr>
      <w:r>
        <w:rPr>
          <w:color w:val="212529"/>
        </w:rPr>
        <w:t>Knowledge of semiconductor Physics</w:t>
      </w:r>
    </w:p>
    <w:p w:rsidR="00871F83" w:rsidRPr="00871F83" w:rsidRDefault="00871F83" w:rsidP="004B585D">
      <w:pPr>
        <w:pStyle w:val="NormalWeb"/>
        <w:numPr>
          <w:ilvl w:val="0"/>
          <w:numId w:val="12"/>
        </w:numPr>
        <w:shd w:val="clear" w:color="auto" w:fill="FFFFFF"/>
        <w:spacing w:before="0" w:beforeAutospacing="0" w:after="0" w:afterAutospacing="0"/>
        <w:jc w:val="both"/>
        <w:rPr>
          <w:b/>
          <w:sz w:val="28"/>
        </w:rPr>
      </w:pPr>
      <w:r>
        <w:rPr>
          <w:color w:val="212529"/>
        </w:rPr>
        <w:t>Basic knowledge of kinematics of materials.</w:t>
      </w:r>
    </w:p>
    <w:p w:rsidR="00871F83" w:rsidRDefault="00871F83" w:rsidP="00871F83">
      <w:pPr>
        <w:pStyle w:val="NormalWeb"/>
        <w:shd w:val="clear" w:color="auto" w:fill="FFFFFF"/>
        <w:spacing w:before="0" w:beforeAutospacing="0" w:after="0" w:afterAutospacing="0"/>
        <w:ind w:left="720"/>
        <w:jc w:val="both"/>
        <w:rPr>
          <w:color w:val="212529"/>
        </w:rPr>
      </w:pPr>
    </w:p>
    <w:p w:rsidR="00550822" w:rsidRDefault="00550822" w:rsidP="00871F83">
      <w:pPr>
        <w:pStyle w:val="NormalWeb"/>
        <w:shd w:val="clear" w:color="auto" w:fill="FFFFFF"/>
        <w:spacing w:before="0" w:beforeAutospacing="0" w:after="0" w:afterAutospacing="0"/>
        <w:ind w:left="720"/>
        <w:jc w:val="both"/>
        <w:rPr>
          <w:b/>
          <w:sz w:val="28"/>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tbl>
      <w:tblPr>
        <w:tblStyle w:val="TableGrid"/>
        <w:tblW w:w="9738" w:type="dxa"/>
        <w:tblLayout w:type="fixed"/>
        <w:tblLook w:val="04A0"/>
      </w:tblPr>
      <w:tblGrid>
        <w:gridCol w:w="1548"/>
        <w:gridCol w:w="630"/>
        <w:gridCol w:w="630"/>
        <w:gridCol w:w="630"/>
        <w:gridCol w:w="630"/>
        <w:gridCol w:w="630"/>
        <w:gridCol w:w="630"/>
        <w:gridCol w:w="630"/>
        <w:gridCol w:w="630"/>
        <w:gridCol w:w="720"/>
        <w:gridCol w:w="810"/>
        <w:gridCol w:w="900"/>
        <w:gridCol w:w="720"/>
      </w:tblGrid>
      <w:tr w:rsidR="00E7255E" w:rsidRPr="00C56021" w:rsidTr="009E6D90">
        <w:trPr>
          <w:trHeight w:val="557"/>
        </w:trPr>
        <w:tc>
          <w:tcPr>
            <w:tcW w:w="1548" w:type="dxa"/>
          </w:tcPr>
          <w:p w:rsidR="00E7255E" w:rsidRPr="00C56021" w:rsidRDefault="00E7255E" w:rsidP="00E7255E">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rsidR="00E7255E" w:rsidRPr="00C56021" w:rsidRDefault="00E7255E" w:rsidP="005378A1">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rsidTr="009E6D90">
        <w:trPr>
          <w:trHeight w:val="545"/>
        </w:trPr>
        <w:tc>
          <w:tcPr>
            <w:tcW w:w="1548" w:type="dxa"/>
            <w:tcBorders>
              <w:bottom w:val="single" w:sz="4" w:space="0" w:color="000000" w:themeColor="text1"/>
            </w:tcBorders>
            <w:vAlign w:val="center"/>
          </w:tcPr>
          <w:p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040" w:type="dxa"/>
            <w:gridSpan w:val="7"/>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E7255E" w:rsidRPr="00C56021" w:rsidTr="009E6D90">
        <w:trPr>
          <w:trHeight w:val="261"/>
        </w:trPr>
        <w:tc>
          <w:tcPr>
            <w:tcW w:w="1548" w:type="dxa"/>
            <w:shd w:val="clear" w:color="auto" w:fill="D9D9D9" w:themeFill="background1" w:themeFillShade="D9"/>
          </w:tcPr>
          <w:p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4C4E3F" w:rsidRPr="00C56021" w:rsidTr="008C60BC">
        <w:trPr>
          <w:trHeight w:val="272"/>
        </w:trPr>
        <w:tc>
          <w:tcPr>
            <w:tcW w:w="1548" w:type="dxa"/>
          </w:tcPr>
          <w:p w:rsidR="004C4E3F" w:rsidRPr="00C56021" w:rsidRDefault="004C4E3F" w:rsidP="00E62F15">
            <w:pPr>
              <w:jc w:val="center"/>
              <w:rPr>
                <w:rFonts w:ascii="Times New Roman" w:hAnsi="Times New Roman" w:cs="Times New Roman"/>
                <w:sz w:val="24"/>
                <w:szCs w:val="24"/>
              </w:rPr>
            </w:pPr>
            <w:r w:rsidRPr="00C56021">
              <w:rPr>
                <w:rFonts w:ascii="Times New Roman" w:hAnsi="Times New Roman" w:cs="Times New Roman"/>
                <w:sz w:val="24"/>
                <w:szCs w:val="24"/>
              </w:rPr>
              <w:t>CO1</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4C4E3F" w:rsidRPr="00C56021" w:rsidRDefault="004C4E3F" w:rsidP="00E62F15">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4C4E3F" w:rsidRPr="00C56021" w:rsidRDefault="004C4E3F" w:rsidP="00E62F15">
            <w:pPr>
              <w:pStyle w:val="ListParagraph"/>
              <w:ind w:left="0"/>
              <w:jc w:val="center"/>
              <w:rPr>
                <w:rFonts w:ascii="Times New Roman" w:hAnsi="Times New Roman" w:cs="Times New Roman"/>
                <w:sz w:val="24"/>
                <w:szCs w:val="24"/>
              </w:rPr>
            </w:pPr>
            <w:r>
              <w:rPr>
                <w:rFonts w:ascii="Calibri" w:hAnsi="Calibri" w:cs="Calibri"/>
                <w:color w:val="000000"/>
                <w:sz w:val="20"/>
                <w:szCs w:val="20"/>
              </w:rPr>
              <w:t> 0</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r>
      <w:tr w:rsidR="004C4E3F" w:rsidRPr="00C56021" w:rsidTr="008C60BC">
        <w:trPr>
          <w:trHeight w:val="272"/>
        </w:trPr>
        <w:tc>
          <w:tcPr>
            <w:tcW w:w="1548" w:type="dxa"/>
          </w:tcPr>
          <w:p w:rsidR="004C4E3F" w:rsidRPr="00C56021" w:rsidRDefault="004C4E3F" w:rsidP="00E62F15">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 0</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0</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r>
      <w:tr w:rsidR="004C4E3F" w:rsidRPr="00C56021" w:rsidTr="008C60BC">
        <w:trPr>
          <w:trHeight w:val="272"/>
        </w:trPr>
        <w:tc>
          <w:tcPr>
            <w:tcW w:w="1548" w:type="dxa"/>
          </w:tcPr>
          <w:p w:rsidR="004C4E3F" w:rsidRPr="00C56021" w:rsidRDefault="004C4E3F" w:rsidP="00E62F15">
            <w:pPr>
              <w:jc w:val="center"/>
              <w:rPr>
                <w:rFonts w:ascii="Times New Roman" w:hAnsi="Times New Roman" w:cs="Times New Roman"/>
                <w:sz w:val="24"/>
                <w:szCs w:val="24"/>
              </w:rPr>
            </w:pPr>
            <w:r w:rsidRPr="00C56021">
              <w:rPr>
                <w:rFonts w:ascii="Times New Roman" w:hAnsi="Times New Roman" w:cs="Times New Roman"/>
                <w:sz w:val="24"/>
                <w:szCs w:val="24"/>
              </w:rPr>
              <w:t>CO3</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4C4E3F" w:rsidRPr="00C56021" w:rsidRDefault="004C4E3F" w:rsidP="00E62F15">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4C4E3F" w:rsidRPr="00C56021" w:rsidRDefault="004C4E3F" w:rsidP="00E62F15">
            <w:pPr>
              <w:pStyle w:val="ListParagraph"/>
              <w:ind w:left="0"/>
              <w:jc w:val="center"/>
              <w:rPr>
                <w:rFonts w:ascii="Times New Roman" w:hAnsi="Times New Roman" w:cs="Times New Roman"/>
                <w:sz w:val="24"/>
                <w:szCs w:val="24"/>
              </w:rPr>
            </w:pPr>
            <w:r>
              <w:rPr>
                <w:rFonts w:ascii="Calibri" w:hAnsi="Calibri" w:cs="Calibri"/>
                <w:color w:val="000000"/>
                <w:sz w:val="20"/>
                <w:szCs w:val="20"/>
              </w:rPr>
              <w:t> 0</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r>
      <w:tr w:rsidR="004C4E3F" w:rsidRPr="00C56021" w:rsidTr="008C60BC">
        <w:trPr>
          <w:trHeight w:val="272"/>
        </w:trPr>
        <w:tc>
          <w:tcPr>
            <w:tcW w:w="1548" w:type="dxa"/>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CO4</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4C4E3F" w:rsidRPr="00C56021" w:rsidRDefault="004C4E3F" w:rsidP="00E62F15">
            <w:pPr>
              <w:pStyle w:val="ListParagraph"/>
              <w:ind w:left="0"/>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4C4E3F" w:rsidRPr="00C56021" w:rsidRDefault="004C4E3F" w:rsidP="00E62F15">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r>
      <w:tr w:rsidR="004C4E3F" w:rsidRPr="00C56021" w:rsidTr="008C60BC">
        <w:trPr>
          <w:trHeight w:val="272"/>
        </w:trPr>
        <w:tc>
          <w:tcPr>
            <w:tcW w:w="1548" w:type="dxa"/>
          </w:tcPr>
          <w:p w:rsidR="004C4E3F" w:rsidRDefault="004C4E3F" w:rsidP="00E62F15">
            <w:pPr>
              <w:jc w:val="center"/>
              <w:rPr>
                <w:rFonts w:ascii="Times New Roman" w:hAnsi="Times New Roman" w:cs="Times New Roman"/>
                <w:sz w:val="24"/>
                <w:szCs w:val="24"/>
              </w:rPr>
            </w:pPr>
            <w:r>
              <w:rPr>
                <w:rFonts w:ascii="Times New Roman" w:hAnsi="Times New Roman" w:cs="Times New Roman"/>
                <w:sz w:val="24"/>
                <w:szCs w:val="24"/>
              </w:rPr>
              <w:t>CO5</w:t>
            </w:r>
          </w:p>
        </w:tc>
        <w:tc>
          <w:tcPr>
            <w:tcW w:w="630" w:type="dxa"/>
            <w:vAlign w:val="center"/>
          </w:tcPr>
          <w:p w:rsidR="004C4E3F" w:rsidRDefault="004C4E3F" w:rsidP="00E62F15">
            <w:pPr>
              <w:jc w:val="center"/>
              <w:rPr>
                <w:rFonts w:ascii="Calibri" w:hAnsi="Calibri" w:cs="Calibri"/>
                <w:color w:val="000000"/>
                <w:sz w:val="20"/>
                <w:szCs w:val="20"/>
              </w:rPr>
            </w:pPr>
            <w:r>
              <w:rPr>
                <w:rFonts w:ascii="Calibri" w:hAnsi="Calibri" w:cs="Calibri"/>
                <w:color w:val="000000"/>
                <w:sz w:val="20"/>
                <w:szCs w:val="20"/>
              </w:rPr>
              <w:t>2</w:t>
            </w:r>
          </w:p>
        </w:tc>
        <w:tc>
          <w:tcPr>
            <w:tcW w:w="630" w:type="dxa"/>
            <w:vAlign w:val="center"/>
          </w:tcPr>
          <w:p w:rsidR="004C4E3F" w:rsidRDefault="004C4E3F" w:rsidP="00E62F15">
            <w:pPr>
              <w:pStyle w:val="ListParagraph"/>
              <w:ind w:left="0"/>
              <w:jc w:val="center"/>
              <w:rPr>
                <w:rFonts w:ascii="Calibri" w:hAnsi="Calibri" w:cs="Calibri"/>
                <w:color w:val="000000"/>
                <w:sz w:val="20"/>
                <w:szCs w:val="20"/>
              </w:rPr>
            </w:pPr>
            <w:r>
              <w:rPr>
                <w:rFonts w:ascii="Calibri" w:hAnsi="Calibri" w:cs="Calibri"/>
                <w:color w:val="000000"/>
                <w:sz w:val="20"/>
                <w:szCs w:val="20"/>
              </w:rPr>
              <w:t>2</w:t>
            </w:r>
          </w:p>
        </w:tc>
        <w:tc>
          <w:tcPr>
            <w:tcW w:w="630" w:type="dxa"/>
            <w:vAlign w:val="center"/>
          </w:tcPr>
          <w:p w:rsidR="004C4E3F" w:rsidRDefault="004C4E3F" w:rsidP="00E62F15">
            <w:pPr>
              <w:pStyle w:val="ListParagraph"/>
              <w:ind w:left="0"/>
              <w:jc w:val="center"/>
              <w:rPr>
                <w:rFonts w:ascii="Calibri" w:hAnsi="Calibri" w:cs="Calibri"/>
                <w:color w:val="000000"/>
                <w:sz w:val="20"/>
                <w:szCs w:val="20"/>
              </w:rPr>
            </w:pPr>
            <w:r>
              <w:rPr>
                <w:rFonts w:ascii="Calibri" w:hAnsi="Calibri" w:cs="Calibri"/>
                <w:color w:val="000000"/>
                <w:sz w:val="20"/>
                <w:szCs w:val="20"/>
              </w:rPr>
              <w:t>1</w:t>
            </w:r>
          </w:p>
        </w:tc>
        <w:tc>
          <w:tcPr>
            <w:tcW w:w="630" w:type="dxa"/>
            <w:vAlign w:val="center"/>
          </w:tcPr>
          <w:p w:rsidR="004C4E3F" w:rsidRDefault="004C4E3F" w:rsidP="00E62F15">
            <w:pPr>
              <w:jc w:val="center"/>
              <w:rPr>
                <w:rFonts w:ascii="Calibri" w:hAnsi="Calibri" w:cs="Calibri"/>
                <w:color w:val="000000"/>
                <w:sz w:val="20"/>
                <w:szCs w:val="20"/>
              </w:rPr>
            </w:pPr>
            <w:r>
              <w:rPr>
                <w:rFonts w:ascii="Calibri" w:hAnsi="Calibri" w:cs="Calibri"/>
                <w:color w:val="000000"/>
                <w:sz w:val="20"/>
                <w:szCs w:val="20"/>
              </w:rPr>
              <w:t>1</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E62F15">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81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90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4C4E3F" w:rsidRPr="00C56021" w:rsidRDefault="004C4E3F" w:rsidP="003620EE">
            <w:pPr>
              <w:jc w:val="center"/>
              <w:rPr>
                <w:rFonts w:ascii="Times New Roman" w:hAnsi="Times New Roman" w:cs="Times New Roman"/>
                <w:sz w:val="24"/>
                <w:szCs w:val="24"/>
              </w:rPr>
            </w:pPr>
            <w:r>
              <w:rPr>
                <w:rFonts w:ascii="Times New Roman" w:hAnsi="Times New Roman" w:cs="Times New Roman"/>
                <w:sz w:val="24"/>
                <w:szCs w:val="24"/>
              </w:rPr>
              <w:t>0</w:t>
            </w:r>
          </w:p>
        </w:tc>
      </w:tr>
      <w:tr w:rsidR="004C4E3F" w:rsidRPr="00C56021" w:rsidTr="009E6D90">
        <w:trPr>
          <w:trHeight w:val="284"/>
        </w:trPr>
        <w:tc>
          <w:tcPr>
            <w:tcW w:w="9738" w:type="dxa"/>
            <w:gridSpan w:val="13"/>
          </w:tcPr>
          <w:p w:rsidR="004C4E3F" w:rsidRPr="00C56021" w:rsidRDefault="004C4E3F"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rsidR="00E7255E" w:rsidRDefault="00E7255E" w:rsidP="00C56021">
      <w:pPr>
        <w:rPr>
          <w:rFonts w:ascii="Times New Roman" w:hAnsi="Times New Roman" w:cs="Times New Roman"/>
          <w:sz w:val="24"/>
          <w:szCs w:val="24"/>
        </w:rPr>
      </w:pPr>
    </w:p>
    <w:p w:rsidR="008B6021" w:rsidRDefault="008B6021" w:rsidP="00C56021">
      <w:pPr>
        <w:rPr>
          <w:rFonts w:ascii="Times New Roman" w:hAnsi="Times New Roman" w:cs="Times New Roman"/>
          <w:b/>
          <w:sz w:val="28"/>
          <w:szCs w:val="24"/>
        </w:rPr>
      </w:pPr>
    </w:p>
    <w:p w:rsidR="008B6021" w:rsidRDefault="008B6021" w:rsidP="00C56021">
      <w:pPr>
        <w:rPr>
          <w:rFonts w:ascii="Times New Roman" w:hAnsi="Times New Roman" w:cs="Times New Roman"/>
          <w:b/>
          <w:sz w:val="28"/>
          <w:szCs w:val="24"/>
        </w:rPr>
      </w:pPr>
    </w:p>
    <w:p w:rsidR="00182E37" w:rsidRDefault="00182E37" w:rsidP="00C56021">
      <w:pPr>
        <w:rPr>
          <w:rFonts w:ascii="Times New Roman" w:hAnsi="Times New Roman" w:cs="Times New Roman"/>
          <w:b/>
          <w:sz w:val="28"/>
          <w:szCs w:val="24"/>
        </w:rPr>
      </w:pPr>
    </w:p>
    <w:p w:rsidR="004046CB" w:rsidRDefault="004046CB" w:rsidP="00C56021">
      <w:pPr>
        <w:rPr>
          <w:rFonts w:ascii="Times New Roman" w:hAnsi="Times New Roman" w:cs="Times New Roman"/>
          <w:b/>
          <w:sz w:val="28"/>
          <w:szCs w:val="24"/>
        </w:rPr>
      </w:pPr>
    </w:p>
    <w:p w:rsidR="00B70D2B" w:rsidRDefault="00B70D2B" w:rsidP="00C56021">
      <w:pPr>
        <w:rPr>
          <w:rFonts w:ascii="Times New Roman" w:hAnsi="Times New Roman" w:cs="Times New Roman"/>
          <w:b/>
          <w:sz w:val="28"/>
          <w:szCs w:val="24"/>
        </w:rPr>
      </w:pPr>
    </w:p>
    <w:p w:rsidR="004046CB" w:rsidRDefault="004046CB" w:rsidP="00C56021">
      <w:pPr>
        <w:rPr>
          <w:rFonts w:ascii="Times New Roman" w:hAnsi="Times New Roman" w:cs="Times New Roman"/>
          <w:b/>
          <w:sz w:val="28"/>
          <w:szCs w:val="24"/>
        </w:rPr>
      </w:pPr>
    </w:p>
    <w:p w:rsidR="00182E37"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Coverage Module Wise:</w:t>
      </w:r>
    </w:p>
    <w:tbl>
      <w:tblPr>
        <w:tblStyle w:val="TableGrid"/>
        <w:tblpPr w:leftFromText="180" w:rightFromText="180" w:vertAnchor="text" w:horzAnchor="margin" w:tblpXSpec="center" w:tblpY="347"/>
        <w:tblW w:w="11113" w:type="dxa"/>
        <w:tblLook w:val="04A0"/>
      </w:tblPr>
      <w:tblGrid>
        <w:gridCol w:w="1283"/>
        <w:gridCol w:w="987"/>
        <w:gridCol w:w="8843"/>
      </w:tblGrid>
      <w:tr w:rsidR="004046CB" w:rsidRPr="004046CB" w:rsidTr="004F01C5">
        <w:tc>
          <w:tcPr>
            <w:tcW w:w="1283" w:type="dxa"/>
          </w:tcPr>
          <w:p w:rsidR="004046CB" w:rsidRPr="004046CB" w:rsidRDefault="004046CB" w:rsidP="004F01C5">
            <w:pPr>
              <w:jc w:val="center"/>
              <w:rPr>
                <w:rFonts w:ascii="Times New Roman" w:hAnsi="Times New Roman" w:cs="Times New Roman"/>
                <w:b/>
                <w:sz w:val="24"/>
                <w:szCs w:val="24"/>
              </w:rPr>
            </w:pPr>
            <w:r w:rsidRPr="004046CB">
              <w:rPr>
                <w:rFonts w:ascii="Times New Roman" w:hAnsi="Times New Roman" w:cs="Times New Roman"/>
                <w:b/>
                <w:sz w:val="24"/>
                <w:szCs w:val="24"/>
              </w:rPr>
              <w:t>Lecture No.</w:t>
            </w:r>
          </w:p>
        </w:tc>
        <w:tc>
          <w:tcPr>
            <w:tcW w:w="987" w:type="dxa"/>
          </w:tcPr>
          <w:p w:rsidR="004046CB" w:rsidRPr="004046CB" w:rsidRDefault="004046CB" w:rsidP="004F01C5">
            <w:pPr>
              <w:jc w:val="center"/>
              <w:rPr>
                <w:rFonts w:ascii="Times New Roman" w:hAnsi="Times New Roman" w:cs="Times New Roman"/>
                <w:b/>
                <w:sz w:val="24"/>
                <w:szCs w:val="24"/>
              </w:rPr>
            </w:pPr>
            <w:r w:rsidRPr="004046CB">
              <w:rPr>
                <w:rFonts w:ascii="Times New Roman" w:hAnsi="Times New Roman" w:cs="Times New Roman"/>
                <w:b/>
                <w:sz w:val="24"/>
                <w:szCs w:val="24"/>
              </w:rPr>
              <w:t>Unit</w:t>
            </w:r>
          </w:p>
        </w:tc>
        <w:tc>
          <w:tcPr>
            <w:tcW w:w="8843" w:type="dxa"/>
          </w:tcPr>
          <w:p w:rsidR="004046CB" w:rsidRPr="004046CB" w:rsidRDefault="004046CB" w:rsidP="004F01C5">
            <w:pPr>
              <w:jc w:val="center"/>
              <w:rPr>
                <w:rFonts w:ascii="Times New Roman" w:hAnsi="Times New Roman" w:cs="Times New Roman"/>
                <w:b/>
                <w:sz w:val="24"/>
                <w:szCs w:val="24"/>
              </w:rPr>
            </w:pPr>
            <w:r w:rsidRPr="004046CB">
              <w:rPr>
                <w:rFonts w:ascii="Times New Roman" w:hAnsi="Times New Roman" w:cs="Times New Roman"/>
                <w:b/>
                <w:sz w:val="24"/>
                <w:szCs w:val="24"/>
              </w:rPr>
              <w:t>Topic</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w:t>
            </w:r>
          </w:p>
        </w:tc>
        <w:tc>
          <w:tcPr>
            <w:tcW w:w="987" w:type="dxa"/>
          </w:tcPr>
          <w:p w:rsidR="004046CB" w:rsidRPr="004046CB" w:rsidRDefault="004046CB" w:rsidP="004F01C5">
            <w:pPr>
              <w:jc w:val="center"/>
              <w:rPr>
                <w:rFonts w:ascii="Times New Roman" w:hAnsi="Times New Roman" w:cs="Times New Roman"/>
                <w:b/>
                <w:sz w:val="24"/>
                <w:szCs w:val="24"/>
              </w:rPr>
            </w:pPr>
            <w:r w:rsidRPr="004046CB">
              <w:rPr>
                <w:rFonts w:ascii="Times New Roman" w:hAnsi="Times New Roman" w:cs="Times New Roman"/>
                <w:b/>
                <w:sz w:val="24"/>
                <w:szCs w:val="24"/>
              </w:rPr>
              <w:t>1</w:t>
            </w:r>
          </w:p>
        </w:tc>
        <w:tc>
          <w:tcPr>
            <w:tcW w:w="8843" w:type="dxa"/>
          </w:tcPr>
          <w:p w:rsidR="004046CB" w:rsidRPr="004046CB" w:rsidRDefault="004046CB" w:rsidP="004F01C5">
            <w:pPr>
              <w:tabs>
                <w:tab w:val="left" w:pos="1013"/>
              </w:tabs>
              <w:rPr>
                <w:rFonts w:ascii="Times New Roman" w:hAnsi="Times New Roman" w:cs="Times New Roman"/>
                <w:b/>
                <w:sz w:val="24"/>
                <w:szCs w:val="24"/>
              </w:rPr>
            </w:pPr>
            <w:r w:rsidRPr="004046CB">
              <w:rPr>
                <w:rFonts w:ascii="Times New Roman" w:hAnsi="Times New Roman" w:cs="Times New Roman"/>
                <w:b/>
                <w:sz w:val="24"/>
                <w:szCs w:val="24"/>
              </w:rPr>
              <w:t>INTRODUCTION: Objective, scope and outcome of the course</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w:t>
            </w:r>
          </w:p>
        </w:tc>
        <w:tc>
          <w:tcPr>
            <w:tcW w:w="987" w:type="dxa"/>
          </w:tcPr>
          <w:p w:rsidR="004046CB" w:rsidRPr="004046CB" w:rsidRDefault="004046CB" w:rsidP="004F01C5">
            <w:pPr>
              <w:jc w:val="center"/>
              <w:rPr>
                <w:rFonts w:ascii="Times New Roman" w:hAnsi="Times New Roman" w:cs="Times New Roman"/>
                <w:b/>
                <w:sz w:val="24"/>
                <w:szCs w:val="24"/>
              </w:rPr>
            </w:pPr>
            <w:r w:rsidRPr="004046CB">
              <w:rPr>
                <w:rFonts w:ascii="Times New Roman" w:hAnsi="Times New Roman" w:cs="Times New Roman"/>
                <w:b/>
                <w:sz w:val="24"/>
                <w:szCs w:val="24"/>
              </w:rPr>
              <w:t>2</w:t>
            </w:r>
          </w:p>
        </w:tc>
        <w:tc>
          <w:tcPr>
            <w:tcW w:w="8843" w:type="dxa"/>
          </w:tcPr>
          <w:p w:rsidR="004046CB" w:rsidRPr="004046CB" w:rsidRDefault="004046CB" w:rsidP="004F01C5">
            <w:pPr>
              <w:autoSpaceDE w:val="0"/>
              <w:autoSpaceDN w:val="0"/>
              <w:adjustRightInd w:val="0"/>
              <w:ind w:hanging="2"/>
              <w:rPr>
                <w:rFonts w:ascii="Times New Roman" w:hAnsi="Times New Roman" w:cs="Times New Roman"/>
                <w:b/>
                <w:sz w:val="24"/>
                <w:szCs w:val="24"/>
              </w:rPr>
            </w:pPr>
            <w:r w:rsidRPr="004046CB">
              <w:rPr>
                <w:rFonts w:ascii="Times New Roman" w:hAnsi="Times New Roman" w:cs="Times New Roman"/>
                <w:b/>
                <w:sz w:val="24"/>
                <w:szCs w:val="24"/>
              </w:rPr>
              <w:t>INTRODUCTION AND HISTORICAL BACKGROUND.</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987" w:type="dxa"/>
          </w:tcPr>
          <w:p w:rsidR="004046CB" w:rsidRPr="004046CB" w:rsidRDefault="004046CB" w:rsidP="004F01C5">
            <w:pPr>
              <w:jc w:val="center"/>
              <w:rPr>
                <w:rFonts w:ascii="Times New Roman" w:hAnsi="Times New Roman" w:cs="Times New Roman"/>
                <w:b/>
                <w:sz w:val="24"/>
                <w:szCs w:val="24"/>
              </w:rPr>
            </w:pPr>
            <w:r w:rsidRPr="004046CB">
              <w:rPr>
                <w:rFonts w:ascii="Times New Roman" w:hAnsi="Times New Roman" w:cs="Times New Roman"/>
                <w:b/>
                <w:sz w:val="24"/>
                <w:szCs w:val="24"/>
              </w:rPr>
              <w:t>3</w:t>
            </w:r>
          </w:p>
        </w:tc>
        <w:tc>
          <w:tcPr>
            <w:tcW w:w="8843" w:type="dxa"/>
          </w:tcPr>
          <w:p w:rsidR="004046CB" w:rsidRPr="004046CB" w:rsidRDefault="004046CB" w:rsidP="004F01C5">
            <w:pPr>
              <w:tabs>
                <w:tab w:val="left" w:pos="1107"/>
              </w:tabs>
              <w:autoSpaceDE w:val="0"/>
              <w:autoSpaceDN w:val="0"/>
              <w:adjustRightInd w:val="0"/>
              <w:rPr>
                <w:rFonts w:ascii="Times New Roman" w:hAnsi="Times New Roman" w:cs="Times New Roman"/>
                <w:b/>
                <w:sz w:val="24"/>
                <w:szCs w:val="24"/>
              </w:rPr>
            </w:pPr>
            <w:r w:rsidRPr="004046CB">
              <w:rPr>
                <w:rFonts w:ascii="Times New Roman" w:hAnsi="Times New Roman" w:cs="Times New Roman"/>
                <w:b/>
                <w:sz w:val="24"/>
                <w:szCs w:val="24"/>
              </w:rPr>
              <w:t>MECHANICS OF SOLIDS IN MEMS/NEMS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tabs>
                <w:tab w:val="left" w:pos="1107"/>
              </w:tabs>
              <w:autoSpaceDE w:val="0"/>
              <w:autoSpaceDN w:val="0"/>
              <w:adjustRightInd w:val="0"/>
              <w:rPr>
                <w:rFonts w:ascii="Times New Roman" w:hAnsi="Times New Roman" w:cs="Times New Roman"/>
                <w:sz w:val="24"/>
                <w:szCs w:val="24"/>
              </w:rPr>
            </w:pPr>
            <w:r w:rsidRPr="004046CB">
              <w:rPr>
                <w:rFonts w:ascii="Times New Roman" w:hAnsi="Times New Roman" w:cs="Times New Roman"/>
                <w:sz w:val="24"/>
                <w:szCs w:val="24"/>
              </w:rPr>
              <w:t>Different types of stresses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tabs>
                <w:tab w:val="left" w:pos="1107"/>
              </w:tabs>
              <w:autoSpaceDE w:val="0"/>
              <w:autoSpaceDN w:val="0"/>
              <w:adjustRightInd w:val="0"/>
              <w:rPr>
                <w:rFonts w:ascii="Times New Roman" w:hAnsi="Times New Roman" w:cs="Times New Roman"/>
                <w:sz w:val="24"/>
                <w:szCs w:val="24"/>
              </w:rPr>
            </w:pPr>
            <w:r w:rsidRPr="004046CB">
              <w:rPr>
                <w:rFonts w:ascii="Times New Roman" w:hAnsi="Times New Roman" w:cs="Times New Roman"/>
                <w:sz w:val="24"/>
                <w:szCs w:val="24"/>
              </w:rPr>
              <w:t>Different types of strain</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6</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tabs>
                <w:tab w:val="left" w:pos="1107"/>
              </w:tabs>
              <w:autoSpaceDE w:val="0"/>
              <w:autoSpaceDN w:val="0"/>
              <w:adjustRightInd w:val="0"/>
              <w:rPr>
                <w:rFonts w:ascii="Times New Roman" w:hAnsi="Times New Roman" w:cs="Times New Roman"/>
                <w:sz w:val="24"/>
                <w:szCs w:val="24"/>
              </w:rPr>
            </w:pPr>
            <w:r w:rsidRPr="004046CB">
              <w:rPr>
                <w:rFonts w:ascii="Times New Roman" w:hAnsi="Times New Roman" w:cs="Times New Roman"/>
                <w:sz w:val="24"/>
                <w:szCs w:val="24"/>
              </w:rPr>
              <w:t>Hookes’s law</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7</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tabs>
                <w:tab w:val="left" w:pos="1107"/>
              </w:tabs>
              <w:autoSpaceDE w:val="0"/>
              <w:autoSpaceDN w:val="0"/>
              <w:adjustRightInd w:val="0"/>
              <w:rPr>
                <w:rFonts w:ascii="Times New Roman" w:hAnsi="Times New Roman" w:cs="Times New Roman"/>
                <w:sz w:val="24"/>
                <w:szCs w:val="24"/>
              </w:rPr>
            </w:pPr>
            <w:r w:rsidRPr="004046CB">
              <w:rPr>
                <w:rFonts w:ascii="Times New Roman" w:hAnsi="Times New Roman" w:cs="Times New Roman"/>
                <w:sz w:val="24"/>
                <w:szCs w:val="24"/>
              </w:rPr>
              <w:t>Poisson effect</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8</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tabs>
                <w:tab w:val="left" w:pos="1107"/>
              </w:tabs>
              <w:autoSpaceDE w:val="0"/>
              <w:autoSpaceDN w:val="0"/>
              <w:adjustRightInd w:val="0"/>
              <w:rPr>
                <w:rFonts w:ascii="Times New Roman" w:hAnsi="Times New Roman" w:cs="Times New Roman"/>
                <w:sz w:val="24"/>
                <w:szCs w:val="24"/>
              </w:rPr>
            </w:pPr>
            <w:r w:rsidRPr="004046CB">
              <w:rPr>
                <w:rFonts w:ascii="Times New Roman" w:hAnsi="Times New Roman" w:cs="Times New Roman"/>
                <w:sz w:val="24"/>
                <w:szCs w:val="24"/>
              </w:rPr>
              <w:t>Stress-strain curve</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9</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autoSpaceDE w:val="0"/>
              <w:autoSpaceDN w:val="0"/>
              <w:adjustRightInd w:val="0"/>
              <w:rPr>
                <w:rFonts w:ascii="Times New Roman" w:hAnsi="Times New Roman" w:cs="Times New Roman"/>
                <w:sz w:val="24"/>
                <w:szCs w:val="24"/>
              </w:rPr>
            </w:pPr>
            <w:r w:rsidRPr="004046CB">
              <w:rPr>
                <w:rFonts w:ascii="Times New Roman" w:hAnsi="Times New Roman" w:cs="Times New Roman"/>
                <w:sz w:val="24"/>
                <w:szCs w:val="24"/>
              </w:rPr>
              <w:t>Linear Thermal Expansion</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10</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autoSpaceDE w:val="0"/>
              <w:autoSpaceDN w:val="0"/>
              <w:adjustRightInd w:val="0"/>
              <w:rPr>
                <w:rFonts w:ascii="Times New Roman" w:hAnsi="Times New Roman" w:cs="Times New Roman"/>
                <w:sz w:val="24"/>
                <w:szCs w:val="24"/>
              </w:rPr>
            </w:pPr>
            <w:r w:rsidRPr="004046CB">
              <w:rPr>
                <w:rFonts w:ascii="Times New Roman" w:hAnsi="Times New Roman" w:cs="Times New Roman"/>
                <w:sz w:val="24"/>
                <w:szCs w:val="24"/>
              </w:rPr>
              <w:t>Bending</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11</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tabs>
                <w:tab w:val="left" w:pos="6919"/>
              </w:tabs>
              <w:rPr>
                <w:rFonts w:ascii="Times New Roman" w:hAnsi="Times New Roman" w:cs="Times New Roman"/>
                <w:sz w:val="24"/>
                <w:szCs w:val="24"/>
              </w:rPr>
            </w:pPr>
            <w:r w:rsidRPr="004046CB">
              <w:rPr>
                <w:rFonts w:ascii="Times New Roman" w:hAnsi="Times New Roman" w:cs="Times New Roman"/>
                <w:sz w:val="24"/>
                <w:szCs w:val="24"/>
              </w:rPr>
              <w:t>Static bending of thin plate</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12</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Bending of rectangular plate</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13</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Bending of circular plate</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14</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Energy methods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15</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Overview of Finite Element Method</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16</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Modeling of Coupled Electromechanical Systems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17</w:t>
            </w:r>
          </w:p>
        </w:tc>
        <w:tc>
          <w:tcPr>
            <w:tcW w:w="987" w:type="dxa"/>
          </w:tcPr>
          <w:p w:rsidR="004046CB" w:rsidRPr="004046CB" w:rsidRDefault="004046CB" w:rsidP="004F01C5">
            <w:pPr>
              <w:jc w:val="center"/>
              <w:rPr>
                <w:rFonts w:ascii="Times New Roman" w:hAnsi="Times New Roman" w:cs="Times New Roman"/>
                <w:b/>
                <w:sz w:val="24"/>
                <w:szCs w:val="24"/>
              </w:rPr>
            </w:pPr>
            <w:r w:rsidRPr="004046CB">
              <w:rPr>
                <w:rFonts w:ascii="Times New Roman" w:hAnsi="Times New Roman" w:cs="Times New Roman"/>
                <w:b/>
                <w:sz w:val="24"/>
                <w:szCs w:val="24"/>
              </w:rPr>
              <w:t>4</w:t>
            </w:r>
          </w:p>
        </w:tc>
        <w:tc>
          <w:tcPr>
            <w:tcW w:w="8843" w:type="dxa"/>
          </w:tcPr>
          <w:p w:rsidR="004046CB" w:rsidRPr="004046CB" w:rsidRDefault="004046CB" w:rsidP="004F01C5">
            <w:pPr>
              <w:autoSpaceDE w:val="0"/>
              <w:autoSpaceDN w:val="0"/>
              <w:adjustRightInd w:val="0"/>
              <w:rPr>
                <w:rFonts w:ascii="Times New Roman" w:hAnsi="Times New Roman" w:cs="Times New Roman"/>
                <w:b/>
                <w:sz w:val="24"/>
                <w:szCs w:val="24"/>
              </w:rPr>
            </w:pPr>
            <w:r w:rsidRPr="004046CB">
              <w:rPr>
                <w:rFonts w:ascii="Times New Roman" w:hAnsi="Times New Roman" w:cs="Times New Roman"/>
                <w:b/>
                <w:sz w:val="24"/>
                <w:szCs w:val="24"/>
              </w:rPr>
              <w:t>SCALING EFFECTS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18</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Scaling Effects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19</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Different types of Micro/Nano Sensors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20</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Different types of Micro/Nano Sensors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21</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Different types of Micro/Nano Actuators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22</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Different types of Micro/Nano Actuators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23</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Different types of actuations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24</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Review of Basic MEMS fabrication modules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25</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Oxidation</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26</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Deposition Techniques: CVD</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27</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Deposition Techniques: PVD</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28</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Epitaxy</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29</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Lithography (LIGA)</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30</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Etching</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31</w:t>
            </w:r>
          </w:p>
        </w:tc>
        <w:tc>
          <w:tcPr>
            <w:tcW w:w="987" w:type="dxa"/>
          </w:tcPr>
          <w:p w:rsidR="004046CB" w:rsidRPr="004046CB" w:rsidRDefault="004046CB" w:rsidP="004F01C5">
            <w:pPr>
              <w:jc w:val="center"/>
              <w:rPr>
                <w:rFonts w:ascii="Times New Roman" w:hAnsi="Times New Roman" w:cs="Times New Roman"/>
                <w:b/>
                <w:sz w:val="24"/>
                <w:szCs w:val="24"/>
              </w:rPr>
            </w:pPr>
            <w:r w:rsidRPr="004046CB">
              <w:rPr>
                <w:rFonts w:ascii="Times New Roman" w:hAnsi="Times New Roman" w:cs="Times New Roman"/>
                <w:b/>
                <w:sz w:val="24"/>
                <w:szCs w:val="24"/>
              </w:rPr>
              <w:t>5</w:t>
            </w:r>
          </w:p>
        </w:tc>
        <w:tc>
          <w:tcPr>
            <w:tcW w:w="8843" w:type="dxa"/>
          </w:tcPr>
          <w:p w:rsidR="004046CB" w:rsidRPr="004046CB" w:rsidRDefault="004046CB" w:rsidP="004F01C5">
            <w:pPr>
              <w:rPr>
                <w:rFonts w:ascii="Times New Roman" w:hAnsi="Times New Roman" w:cs="Times New Roman"/>
                <w:b/>
                <w:sz w:val="24"/>
                <w:szCs w:val="24"/>
              </w:rPr>
            </w:pPr>
            <w:r w:rsidRPr="004046CB">
              <w:rPr>
                <w:rFonts w:ascii="Times New Roman" w:hAnsi="Times New Roman" w:cs="Times New Roman"/>
                <w:b/>
                <w:sz w:val="24"/>
                <w:szCs w:val="24"/>
              </w:rPr>
              <w:t>MICROMACHINING</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32</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Introduction to Bulk Micromachining</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33</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Different steps used in  bulk micromachining</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34</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Isotropic Etching</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35</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Anisotropic Etching</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36</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Introduction to surface Micromachining</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37</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Different steps used in  surface micromachining</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38</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Sacrificial layer processes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39</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Comparison in different micromachining methods</w:t>
            </w:r>
          </w:p>
        </w:tc>
      </w:tr>
      <w:tr w:rsidR="004046CB" w:rsidRPr="004046CB" w:rsidTr="004F01C5">
        <w:tc>
          <w:tcPr>
            <w:tcW w:w="1283"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40</w:t>
            </w:r>
          </w:p>
        </w:tc>
        <w:tc>
          <w:tcPr>
            <w:tcW w:w="987" w:type="dxa"/>
          </w:tcPr>
          <w:p w:rsidR="004046CB" w:rsidRPr="004046CB" w:rsidRDefault="004046CB" w:rsidP="004F01C5">
            <w:pPr>
              <w:jc w:val="center"/>
              <w:rPr>
                <w:rFonts w:ascii="Times New Roman" w:hAnsi="Times New Roman" w:cs="Times New Roman"/>
                <w:sz w:val="24"/>
                <w:szCs w:val="24"/>
              </w:rPr>
            </w:pPr>
            <w:r w:rsidRPr="004046CB">
              <w:rPr>
                <w:rFonts w:ascii="Times New Roman" w:hAnsi="Times New Roman" w:cs="Times New Roman"/>
                <w:sz w:val="24"/>
                <w:szCs w:val="24"/>
              </w:rPr>
              <w:t>5</w:t>
            </w:r>
          </w:p>
        </w:tc>
        <w:tc>
          <w:tcPr>
            <w:tcW w:w="8843" w:type="dxa"/>
          </w:tcPr>
          <w:p w:rsidR="004046CB" w:rsidRPr="004046CB" w:rsidRDefault="004046CB" w:rsidP="004F01C5">
            <w:pPr>
              <w:rPr>
                <w:rFonts w:ascii="Times New Roman" w:hAnsi="Times New Roman" w:cs="Times New Roman"/>
                <w:sz w:val="24"/>
                <w:szCs w:val="24"/>
              </w:rPr>
            </w:pPr>
            <w:r w:rsidRPr="004046CB">
              <w:rPr>
                <w:rFonts w:ascii="Times New Roman" w:hAnsi="Times New Roman" w:cs="Times New Roman"/>
                <w:sz w:val="24"/>
                <w:szCs w:val="24"/>
              </w:rPr>
              <w:t>Wafer Bonding</w:t>
            </w:r>
          </w:p>
        </w:tc>
      </w:tr>
    </w:tbl>
    <w:p w:rsidR="008B6021" w:rsidRDefault="008B6021"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8B6021" w:rsidRDefault="008B6021"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9E6D90" w:rsidRPr="0071142D" w:rsidRDefault="009E6D90" w:rsidP="009E6D90">
      <w:pPr>
        <w:spacing w:after="0" w:line="240" w:lineRule="auto"/>
        <w:ind w:left="360" w:hanging="360"/>
        <w:rPr>
          <w:rFonts w:ascii="Times New Roman" w:eastAsia="Times New Roman" w:hAnsi="Times New Roman" w:cs="Times New Roman"/>
          <w:sz w:val="24"/>
          <w:szCs w:val="24"/>
          <w:lang w:val="en-US" w:eastAsia="en-US"/>
        </w:rPr>
      </w:pPr>
      <w:r w:rsidRPr="0071142D">
        <w:rPr>
          <w:rFonts w:ascii="Times New Roman" w:eastAsia="Times New Roman" w:hAnsi="Times New Roman" w:cs="Times New Roman"/>
          <w:b/>
          <w:bCs/>
          <w:color w:val="000000"/>
          <w:sz w:val="24"/>
          <w:szCs w:val="24"/>
          <w:lang w:val="en-US" w:eastAsia="en-US"/>
        </w:rPr>
        <w:lastRenderedPageBreak/>
        <w:t>TEXT/REFERENCE BOOKS</w:t>
      </w:r>
      <w:r w:rsidRPr="0071142D">
        <w:rPr>
          <w:rFonts w:ascii="Times New Roman" w:eastAsia="Times New Roman" w:hAnsi="Times New Roman" w:cs="Times New Roman"/>
          <w:color w:val="000000"/>
          <w:sz w:val="24"/>
          <w:szCs w:val="24"/>
          <w:lang w:val="en-US" w:eastAsia="en-US"/>
        </w:rPr>
        <w:t> </w:t>
      </w:r>
    </w:p>
    <w:p w:rsidR="00462503" w:rsidRDefault="00462503" w:rsidP="00C56021">
      <w:pPr>
        <w:rPr>
          <w:rFonts w:ascii="Times New Roman" w:hAnsi="Times New Roman" w:cs="Times New Roman"/>
          <w:bCs/>
          <w:sz w:val="24"/>
          <w:szCs w:val="24"/>
        </w:rPr>
      </w:pPr>
    </w:p>
    <w:p w:rsidR="00182E37" w:rsidRPr="00182E37" w:rsidRDefault="00182E37" w:rsidP="00182E37">
      <w:pPr>
        <w:numPr>
          <w:ilvl w:val="0"/>
          <w:numId w:val="17"/>
        </w:numPr>
        <w:spacing w:after="120" w:line="240" w:lineRule="auto"/>
        <w:jc w:val="both"/>
        <w:rPr>
          <w:rFonts w:ascii="Times New Roman" w:eastAsiaTheme="minorHAnsi" w:hAnsi="Times New Roman" w:cs="Times New Roman"/>
          <w:bCs/>
          <w:sz w:val="24"/>
          <w:szCs w:val="24"/>
          <w:lang w:val="en-US" w:eastAsia="en-US"/>
        </w:rPr>
      </w:pPr>
      <w:r w:rsidRPr="00182E37">
        <w:rPr>
          <w:rFonts w:ascii="Times New Roman" w:eastAsiaTheme="minorHAnsi" w:hAnsi="Times New Roman" w:cs="Times New Roman"/>
          <w:bCs/>
          <w:sz w:val="24"/>
          <w:szCs w:val="24"/>
          <w:lang w:val="en-US" w:eastAsia="en-US"/>
        </w:rPr>
        <w:t>Introduction to Nanotechnology, Risal Singh, Shipra Mital Gupta, Oxford University press.</w:t>
      </w:r>
    </w:p>
    <w:p w:rsidR="00B74B50" w:rsidRPr="00B74B50" w:rsidRDefault="00B74B50" w:rsidP="00B74B50">
      <w:pPr>
        <w:pStyle w:val="ListParagraph"/>
        <w:numPr>
          <w:ilvl w:val="0"/>
          <w:numId w:val="17"/>
        </w:numPr>
        <w:rPr>
          <w:rFonts w:ascii="Times New Roman" w:hAnsi="Times New Roman" w:cs="Times New Roman"/>
          <w:bCs/>
          <w:sz w:val="24"/>
          <w:szCs w:val="24"/>
        </w:rPr>
      </w:pPr>
      <w:r w:rsidRPr="00B74B50">
        <w:rPr>
          <w:rFonts w:ascii="Times New Roman" w:hAnsi="Times New Roman" w:cs="Times New Roman"/>
          <w:bCs/>
          <w:sz w:val="24"/>
          <w:szCs w:val="24"/>
        </w:rPr>
        <w:t xml:space="preserve">Nano Essentials, T Pradeep, Mc Graw Hill, (2008). </w:t>
      </w:r>
    </w:p>
    <w:p w:rsidR="00B74B50" w:rsidRPr="00B74B50" w:rsidRDefault="00B74B50" w:rsidP="00B74B50">
      <w:pPr>
        <w:pStyle w:val="ListParagraph"/>
        <w:numPr>
          <w:ilvl w:val="0"/>
          <w:numId w:val="17"/>
        </w:numPr>
        <w:rPr>
          <w:rFonts w:ascii="Times New Roman" w:hAnsi="Times New Roman" w:cs="Times New Roman"/>
          <w:bCs/>
          <w:sz w:val="24"/>
          <w:szCs w:val="24"/>
        </w:rPr>
      </w:pPr>
      <w:r w:rsidRPr="00B74B50">
        <w:rPr>
          <w:rFonts w:ascii="Times New Roman" w:hAnsi="Times New Roman" w:cs="Times New Roman"/>
          <w:bCs/>
          <w:sz w:val="24"/>
          <w:szCs w:val="24"/>
        </w:rPr>
        <w:t>Nanotechnology-Enabled Sensors, Kourosh Kalantar-zadehand Benjamin Fry, Springer, (2007).</w:t>
      </w:r>
    </w:p>
    <w:p w:rsidR="00B74B50" w:rsidRPr="00B74B50" w:rsidRDefault="00B74B50" w:rsidP="00B74B50">
      <w:pPr>
        <w:pStyle w:val="ListParagraph"/>
        <w:numPr>
          <w:ilvl w:val="0"/>
          <w:numId w:val="17"/>
        </w:numPr>
        <w:rPr>
          <w:rFonts w:ascii="Times New Roman" w:hAnsi="Times New Roman" w:cs="Times New Roman"/>
          <w:bCs/>
          <w:sz w:val="24"/>
          <w:szCs w:val="24"/>
        </w:rPr>
      </w:pPr>
      <w:r w:rsidRPr="00B74B50">
        <w:rPr>
          <w:rFonts w:ascii="Times New Roman" w:hAnsi="Times New Roman" w:cs="Times New Roman"/>
          <w:bCs/>
          <w:sz w:val="24"/>
          <w:szCs w:val="24"/>
        </w:rPr>
        <w:t xml:space="preserve">Fundamental of Nanoelectronics, George W. Hanson, Pearson 2009 </w:t>
      </w:r>
    </w:p>
    <w:p w:rsidR="00B74B50" w:rsidRPr="00B74B50" w:rsidRDefault="00B74B50" w:rsidP="00B74B50">
      <w:pPr>
        <w:pStyle w:val="ListParagraph"/>
        <w:numPr>
          <w:ilvl w:val="0"/>
          <w:numId w:val="17"/>
        </w:numPr>
        <w:rPr>
          <w:rFonts w:ascii="Times New Roman" w:hAnsi="Times New Roman" w:cs="Times New Roman"/>
          <w:bCs/>
          <w:sz w:val="24"/>
          <w:szCs w:val="24"/>
        </w:rPr>
      </w:pPr>
      <w:r w:rsidRPr="00B74B50">
        <w:rPr>
          <w:rFonts w:ascii="Times New Roman" w:hAnsi="Times New Roman" w:cs="Times New Roman"/>
          <w:bCs/>
          <w:sz w:val="24"/>
          <w:szCs w:val="24"/>
        </w:rPr>
        <w:t xml:space="preserve">Principal of Nanotechnology, G. A. Mansoori, Wiley 2005 </w:t>
      </w:r>
    </w:p>
    <w:p w:rsidR="00B74B50" w:rsidRPr="00B74B50" w:rsidRDefault="00B74B50" w:rsidP="00B74B50">
      <w:pPr>
        <w:pStyle w:val="ListParagraph"/>
        <w:numPr>
          <w:ilvl w:val="0"/>
          <w:numId w:val="17"/>
        </w:numPr>
        <w:rPr>
          <w:rFonts w:ascii="Times New Roman" w:hAnsi="Times New Roman" w:cs="Times New Roman"/>
          <w:bCs/>
          <w:sz w:val="24"/>
          <w:szCs w:val="24"/>
        </w:rPr>
      </w:pPr>
      <w:r w:rsidRPr="00B74B50">
        <w:rPr>
          <w:rFonts w:ascii="Times New Roman" w:hAnsi="Times New Roman" w:cs="Times New Roman"/>
          <w:bCs/>
          <w:sz w:val="24"/>
          <w:szCs w:val="24"/>
        </w:rPr>
        <w:t>MEMS &amp; Microsystems, Design and Manufacture, Tai-Ran HSU, TMH 2013</w:t>
      </w:r>
    </w:p>
    <w:p w:rsidR="00B675CA" w:rsidRDefault="00B675CA" w:rsidP="00340ACB">
      <w:pPr>
        <w:jc w:val="both"/>
        <w:rPr>
          <w:rFonts w:ascii="Times New Roman" w:hAnsi="Times New Roman" w:cs="Times New Roman"/>
          <w:b/>
          <w:sz w:val="28"/>
          <w:szCs w:val="24"/>
        </w:rPr>
      </w:pPr>
    </w:p>
    <w:p w:rsidR="00340ACB" w:rsidRPr="00B53B44" w:rsidRDefault="00340ACB" w:rsidP="00340ACB">
      <w:pPr>
        <w:jc w:val="both"/>
        <w:rPr>
          <w:rFonts w:ascii="Times New Roman" w:hAnsi="Times New Roman" w:cs="Times New Roman"/>
          <w:b/>
          <w:sz w:val="28"/>
          <w:szCs w:val="24"/>
        </w:rPr>
      </w:pPr>
      <w:r w:rsidRPr="00B53B44">
        <w:rPr>
          <w:rFonts w:ascii="Times New Roman" w:hAnsi="Times New Roman" w:cs="Times New Roman"/>
          <w:b/>
          <w:sz w:val="28"/>
          <w:szCs w:val="24"/>
        </w:rPr>
        <w:t>Teaching and Learning resources:</w:t>
      </w:r>
    </w:p>
    <w:p w:rsidR="00B74B50" w:rsidRPr="00B74B50" w:rsidRDefault="00340ACB" w:rsidP="00B74B50">
      <w:pPr>
        <w:ind w:firstLine="720"/>
        <w:rPr>
          <w:rFonts w:ascii="Times New Roman" w:hAnsi="Times New Roman" w:cs="Times New Roman"/>
          <w:b/>
          <w:sz w:val="28"/>
          <w:szCs w:val="24"/>
        </w:rPr>
      </w:pPr>
      <w:r w:rsidRPr="00B74B50">
        <w:rPr>
          <w:rFonts w:ascii="Times New Roman" w:hAnsi="Times New Roman" w:cs="Times New Roman"/>
          <w:b/>
          <w:sz w:val="28"/>
          <w:szCs w:val="24"/>
        </w:rPr>
        <w:t xml:space="preserve">MOOC (NPTEL): - </w:t>
      </w:r>
      <w:r w:rsidR="001E0A87" w:rsidRPr="001E0A87">
        <w:rPr>
          <w:rFonts w:ascii="Times New Roman" w:hAnsi="Times New Roman" w:cs="Times New Roman"/>
          <w:bCs/>
          <w:sz w:val="28"/>
          <w:szCs w:val="24"/>
        </w:rPr>
        <w:t>https://nptel.ac.in/courses/112/108/112108092/</w:t>
      </w:r>
    </w:p>
    <w:p w:rsidR="00B74B50" w:rsidRDefault="00B74B50" w:rsidP="00B74B50">
      <w:pPr>
        <w:rPr>
          <w:rFonts w:ascii="Times New Roman" w:hAnsi="Times New Roman" w:cs="Times New Roman"/>
          <w:b/>
          <w:sz w:val="28"/>
          <w:szCs w:val="24"/>
        </w:rPr>
      </w:pPr>
    </w:p>
    <w:p w:rsidR="00C56021" w:rsidRPr="00B74B50" w:rsidRDefault="009E6D90" w:rsidP="00B74B50">
      <w:pPr>
        <w:rPr>
          <w:rFonts w:ascii="Times New Roman" w:hAnsi="Times New Roman" w:cs="Times New Roman"/>
          <w:b/>
          <w:sz w:val="28"/>
          <w:szCs w:val="24"/>
        </w:rPr>
      </w:pPr>
      <w:r w:rsidRPr="00B74B50">
        <w:rPr>
          <w:rFonts w:ascii="Times New Roman" w:hAnsi="Times New Roman" w:cs="Times New Roman"/>
          <w:b/>
          <w:sz w:val="28"/>
          <w:szCs w:val="24"/>
        </w:rPr>
        <w:t>Assessment Methodology:</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Midterm exams where student have to showcase subjective learning.</w:t>
      </w:r>
    </w:p>
    <w:p w:rsidR="004D7811" w:rsidRP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Final Exam (subjective </w:t>
      </w:r>
      <w:r w:rsidR="00B675CA">
        <w:rPr>
          <w:rFonts w:ascii="Times New Roman" w:hAnsi="Times New Roman" w:cs="Times New Roman"/>
          <w:sz w:val="24"/>
          <w:szCs w:val="24"/>
        </w:rPr>
        <w:t>paper)</w:t>
      </w:r>
      <w:r>
        <w:rPr>
          <w:rFonts w:ascii="Times New Roman" w:hAnsi="Times New Roman" w:cs="Times New Roman"/>
          <w:sz w:val="24"/>
          <w:szCs w:val="24"/>
        </w:rPr>
        <w:t xml:space="preserve"> at the end of the semester. </w:t>
      </w:r>
    </w:p>
    <w:p w:rsidR="00B76D2E" w:rsidRDefault="00B76D2E" w:rsidP="00462503">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p>
    <w:p w:rsidR="00B76D2E" w:rsidRDefault="00B76D2E">
      <w:pPr>
        <w:rPr>
          <w:rFonts w:ascii="Times New Roman" w:hAnsi="Times New Roman" w:cs="Times New Roman"/>
          <w:sz w:val="24"/>
          <w:szCs w:val="24"/>
        </w:rPr>
      </w:pPr>
      <w:r>
        <w:rPr>
          <w:rFonts w:ascii="Times New Roman" w:hAnsi="Times New Roman" w:cs="Times New Roman"/>
          <w:sz w:val="24"/>
          <w:szCs w:val="24"/>
        </w:rPr>
        <w:br w:type="page"/>
      </w:r>
    </w:p>
    <w:p w:rsidR="00A47A67" w:rsidRDefault="00187863" w:rsidP="00C15729">
      <w:pPr>
        <w:ind w:firstLine="360"/>
        <w:rPr>
          <w:rFonts w:ascii="Times New Roman" w:hAnsi="Times New Roman" w:cs="Times New Roman"/>
          <w:sz w:val="24"/>
          <w:szCs w:val="24"/>
        </w:rPr>
      </w:pPr>
      <w:r>
        <w:rPr>
          <w:noProof/>
        </w:rPr>
        <w:lastRenderedPageBreak/>
        <w:drawing>
          <wp:inline distT="0" distB="0" distL="0" distR="0">
            <wp:extent cx="5410200" cy="78484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3866" cy="7853771"/>
                    </a:xfrm>
                    <a:prstGeom prst="rect">
                      <a:avLst/>
                    </a:prstGeom>
                  </pic:spPr>
                </pic:pic>
              </a:graphicData>
            </a:graphic>
          </wp:inline>
        </w:drawing>
      </w:r>
      <w:r w:rsidR="00A47A67">
        <w:rPr>
          <w:rFonts w:ascii="Times New Roman" w:hAnsi="Times New Roman" w:cs="Times New Roman"/>
          <w:sz w:val="24"/>
          <w:szCs w:val="24"/>
        </w:rPr>
        <w:br w:type="page"/>
      </w:r>
    </w:p>
    <w:p w:rsidR="0063053E" w:rsidRDefault="00187863" w:rsidP="00A47A67">
      <w:pPr>
        <w:ind w:left="360"/>
        <w:rPr>
          <w:rFonts w:ascii="Times New Roman" w:hAnsi="Times New Roman" w:cs="Times New Roman"/>
          <w:sz w:val="24"/>
          <w:szCs w:val="24"/>
        </w:rPr>
      </w:pPr>
      <w:r>
        <w:rPr>
          <w:noProof/>
        </w:rPr>
        <w:lastRenderedPageBreak/>
        <w:drawing>
          <wp:inline distT="0" distB="0" distL="0" distR="0">
            <wp:extent cx="5076825" cy="5219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6825" cy="5219700"/>
                    </a:xfrm>
                    <a:prstGeom prst="rect">
                      <a:avLst/>
                    </a:prstGeom>
                  </pic:spPr>
                </pic:pic>
              </a:graphicData>
            </a:graphic>
          </wp:inline>
        </w:drawing>
      </w:r>
    </w:p>
    <w:p w:rsidR="0063053E" w:rsidRDefault="0063053E" w:rsidP="00A47A67">
      <w:pPr>
        <w:ind w:left="360"/>
        <w:rPr>
          <w:rFonts w:ascii="Times New Roman" w:hAnsi="Times New Roman" w:cs="Times New Roman"/>
          <w:sz w:val="24"/>
          <w:szCs w:val="24"/>
        </w:rPr>
      </w:pPr>
    </w:p>
    <w:p w:rsidR="0063053E" w:rsidRDefault="0063053E"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Pr="00221933" w:rsidRDefault="00C15729" w:rsidP="00A47A67">
      <w:pPr>
        <w:ind w:left="360"/>
        <w:rPr>
          <w:rFonts w:ascii="Times New Roman" w:hAnsi="Times New Roman" w:cs="Times New Roman"/>
          <w:sz w:val="24"/>
          <w:szCs w:val="24"/>
        </w:rPr>
      </w:pPr>
    </w:p>
    <w:sectPr w:rsidR="00C15729" w:rsidRPr="00221933" w:rsidSect="008B602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0A0" w:rsidRDefault="00AC50A0" w:rsidP="008A0BA8">
      <w:pPr>
        <w:spacing w:after="0" w:line="240" w:lineRule="auto"/>
      </w:pPr>
      <w:r>
        <w:separator/>
      </w:r>
    </w:p>
  </w:endnote>
  <w:endnote w:type="continuationSeparator" w:id="1">
    <w:p w:rsidR="00AC50A0" w:rsidRDefault="00AC50A0"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F8" w:rsidRDefault="007E40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72" w:rsidRPr="00386D72" w:rsidRDefault="00386D72" w:rsidP="00386D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F8" w:rsidRDefault="007E4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0A0" w:rsidRDefault="00AC50A0" w:rsidP="008A0BA8">
      <w:pPr>
        <w:spacing w:after="0" w:line="240" w:lineRule="auto"/>
      </w:pPr>
      <w:r>
        <w:separator/>
      </w:r>
    </w:p>
  </w:footnote>
  <w:footnote w:type="continuationSeparator" w:id="1">
    <w:p w:rsidR="00AC50A0" w:rsidRDefault="00AC50A0" w:rsidP="008A0B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F8" w:rsidRDefault="007E40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F8" w:rsidRDefault="007E4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F8" w:rsidRDefault="007E40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E7583"/>
    <w:multiLevelType w:val="hybridMultilevel"/>
    <w:tmpl w:val="EAF2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74EC8"/>
    <w:multiLevelType w:val="hybridMultilevel"/>
    <w:tmpl w:val="30E63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34B8C"/>
    <w:multiLevelType w:val="hybridMultilevel"/>
    <w:tmpl w:val="19F412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6"/>
  </w:num>
  <w:num w:numId="5">
    <w:abstractNumId w:val="0"/>
  </w:num>
  <w:num w:numId="6">
    <w:abstractNumId w:val="4"/>
  </w:num>
  <w:num w:numId="7">
    <w:abstractNumId w:val="2"/>
  </w:num>
  <w:num w:numId="8">
    <w:abstractNumId w:val="6"/>
  </w:num>
  <w:num w:numId="9">
    <w:abstractNumId w:val="10"/>
  </w:num>
  <w:num w:numId="10">
    <w:abstractNumId w:val="3"/>
  </w:num>
  <w:num w:numId="11">
    <w:abstractNumId w:val="13"/>
  </w:num>
  <w:num w:numId="12">
    <w:abstractNumId w:val="15"/>
  </w:num>
  <w:num w:numId="13">
    <w:abstractNumId w:val="5"/>
  </w:num>
  <w:num w:numId="14">
    <w:abstractNumId w:val="8"/>
  </w:num>
  <w:num w:numId="15">
    <w:abstractNumId w:val="12"/>
  </w:num>
  <w:num w:numId="16">
    <w:abstractNumId w:val="1"/>
  </w:num>
  <w:num w:numId="17">
    <w:abstractNumId w:val="14"/>
  </w:num>
  <w:num w:numId="18">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013F5"/>
    <w:rsid w:val="00013E89"/>
    <w:rsid w:val="00030A69"/>
    <w:rsid w:val="00044A85"/>
    <w:rsid w:val="0005798C"/>
    <w:rsid w:val="00097565"/>
    <w:rsid w:val="000D15B2"/>
    <w:rsid w:val="000D5F91"/>
    <w:rsid w:val="000E0EB0"/>
    <w:rsid w:val="000E49E8"/>
    <w:rsid w:val="000F3BC3"/>
    <w:rsid w:val="001012D4"/>
    <w:rsid w:val="001013F5"/>
    <w:rsid w:val="001354A8"/>
    <w:rsid w:val="00140B6C"/>
    <w:rsid w:val="00167971"/>
    <w:rsid w:val="00182C4B"/>
    <w:rsid w:val="00182E37"/>
    <w:rsid w:val="00187863"/>
    <w:rsid w:val="001A214D"/>
    <w:rsid w:val="001A62C5"/>
    <w:rsid w:val="001C7818"/>
    <w:rsid w:val="001D1135"/>
    <w:rsid w:val="001E0A87"/>
    <w:rsid w:val="00221933"/>
    <w:rsid w:val="002360FB"/>
    <w:rsid w:val="002B0628"/>
    <w:rsid w:val="002B2288"/>
    <w:rsid w:val="002C4B5D"/>
    <w:rsid w:val="00305F50"/>
    <w:rsid w:val="003254D0"/>
    <w:rsid w:val="00340ACB"/>
    <w:rsid w:val="00386D72"/>
    <w:rsid w:val="003A4115"/>
    <w:rsid w:val="003E02A0"/>
    <w:rsid w:val="004046CB"/>
    <w:rsid w:val="00447B50"/>
    <w:rsid w:val="00457D47"/>
    <w:rsid w:val="00462503"/>
    <w:rsid w:val="004A1EA6"/>
    <w:rsid w:val="004B0D8A"/>
    <w:rsid w:val="004B585D"/>
    <w:rsid w:val="004C4E3F"/>
    <w:rsid w:val="004D7811"/>
    <w:rsid w:val="004E4CF4"/>
    <w:rsid w:val="005378A1"/>
    <w:rsid w:val="00547571"/>
    <w:rsid w:val="00550822"/>
    <w:rsid w:val="00556F8B"/>
    <w:rsid w:val="005A14A5"/>
    <w:rsid w:val="005D1F4E"/>
    <w:rsid w:val="00612564"/>
    <w:rsid w:val="00623774"/>
    <w:rsid w:val="00624437"/>
    <w:rsid w:val="00627BBF"/>
    <w:rsid w:val="0063053E"/>
    <w:rsid w:val="00633994"/>
    <w:rsid w:val="00634798"/>
    <w:rsid w:val="0067757D"/>
    <w:rsid w:val="006A037E"/>
    <w:rsid w:val="006A116D"/>
    <w:rsid w:val="006D68DF"/>
    <w:rsid w:val="0071142D"/>
    <w:rsid w:val="007266D3"/>
    <w:rsid w:val="00746FBA"/>
    <w:rsid w:val="00771844"/>
    <w:rsid w:val="00780F12"/>
    <w:rsid w:val="007A784F"/>
    <w:rsid w:val="007B592A"/>
    <w:rsid w:val="007C42FF"/>
    <w:rsid w:val="007E40F8"/>
    <w:rsid w:val="007F0E88"/>
    <w:rsid w:val="00826B14"/>
    <w:rsid w:val="0084414F"/>
    <w:rsid w:val="00847BC5"/>
    <w:rsid w:val="0086415F"/>
    <w:rsid w:val="00871F83"/>
    <w:rsid w:val="00875C53"/>
    <w:rsid w:val="00886B06"/>
    <w:rsid w:val="008A0BA8"/>
    <w:rsid w:val="008B166B"/>
    <w:rsid w:val="008B6021"/>
    <w:rsid w:val="008B7281"/>
    <w:rsid w:val="008C4E8C"/>
    <w:rsid w:val="008C7B07"/>
    <w:rsid w:val="00900CC9"/>
    <w:rsid w:val="00914B8E"/>
    <w:rsid w:val="00927C60"/>
    <w:rsid w:val="00980406"/>
    <w:rsid w:val="00985630"/>
    <w:rsid w:val="009B2C88"/>
    <w:rsid w:val="009B7ED4"/>
    <w:rsid w:val="009D35B7"/>
    <w:rsid w:val="009E6D90"/>
    <w:rsid w:val="009F5953"/>
    <w:rsid w:val="00A47A67"/>
    <w:rsid w:val="00AA68FB"/>
    <w:rsid w:val="00AB23A0"/>
    <w:rsid w:val="00AC1FF6"/>
    <w:rsid w:val="00AC50A0"/>
    <w:rsid w:val="00AF32F9"/>
    <w:rsid w:val="00B145BB"/>
    <w:rsid w:val="00B5257A"/>
    <w:rsid w:val="00B529BC"/>
    <w:rsid w:val="00B53B44"/>
    <w:rsid w:val="00B675CA"/>
    <w:rsid w:val="00B70D2B"/>
    <w:rsid w:val="00B74B50"/>
    <w:rsid w:val="00B76D2E"/>
    <w:rsid w:val="00B805B7"/>
    <w:rsid w:val="00C04D94"/>
    <w:rsid w:val="00C15729"/>
    <w:rsid w:val="00C56021"/>
    <w:rsid w:val="00C70BE4"/>
    <w:rsid w:val="00C80D6F"/>
    <w:rsid w:val="00CC3939"/>
    <w:rsid w:val="00D35286"/>
    <w:rsid w:val="00D431BA"/>
    <w:rsid w:val="00D565D3"/>
    <w:rsid w:val="00D70A33"/>
    <w:rsid w:val="00D80246"/>
    <w:rsid w:val="00DA7726"/>
    <w:rsid w:val="00E1234B"/>
    <w:rsid w:val="00E21C0A"/>
    <w:rsid w:val="00E41BEE"/>
    <w:rsid w:val="00E553E6"/>
    <w:rsid w:val="00E62F15"/>
    <w:rsid w:val="00E702D3"/>
    <w:rsid w:val="00E7255E"/>
    <w:rsid w:val="00E90FA7"/>
    <w:rsid w:val="00E94398"/>
    <w:rsid w:val="00EA656E"/>
    <w:rsid w:val="00EB2043"/>
    <w:rsid w:val="00F237E6"/>
    <w:rsid w:val="00F26EE9"/>
    <w:rsid w:val="00F74EF4"/>
    <w:rsid w:val="00F75FDA"/>
    <w:rsid w:val="00F845A8"/>
    <w:rsid w:val="00F94F52"/>
    <w:rsid w:val="00FA00EE"/>
    <w:rsid w:val="00FA5E07"/>
    <w:rsid w:val="00FB1B24"/>
    <w:rsid w:val="00FC5478"/>
    <w:rsid w:val="00FF5B4A"/>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631516575">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7</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ECE</cp:lastModifiedBy>
  <cp:revision>89</cp:revision>
  <cp:lastPrinted>2021-09-08T11:50:00Z</cp:lastPrinted>
  <dcterms:created xsi:type="dcterms:W3CDTF">2021-07-30T13:09:00Z</dcterms:created>
  <dcterms:modified xsi:type="dcterms:W3CDTF">2024-09-14T06:18:00Z</dcterms:modified>
</cp:coreProperties>
</file>