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29" w:rsidRPr="002E73D8" w:rsidRDefault="002E73D8" w:rsidP="002E73D8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7845929" cy="1828800"/>
            <wp:effectExtent l="19050" t="0" r="2671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82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BD" w:rsidRDefault="007978BD" w:rsidP="004C23C7">
      <w:pPr>
        <w:jc w:val="center"/>
        <w:rPr>
          <w:rFonts w:ascii="Times New Roman" w:hAnsi="Times New Roman" w:cs="Times New Roman"/>
          <w:b/>
          <w:u w:val="single"/>
          <w:lang w:val="en-IN"/>
        </w:rPr>
      </w:pPr>
    </w:p>
    <w:p w:rsidR="004660B8" w:rsidRDefault="00FC56C7" w:rsidP="007C0672">
      <w:pPr>
        <w:ind w:left="7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Date:-27</w:t>
      </w:r>
      <w:r w:rsidR="007C0672">
        <w:rPr>
          <w:rFonts w:ascii="Times New Roman" w:hAnsi="Times New Roman" w:cs="Times New Roman"/>
          <w:b/>
        </w:rPr>
        <w:t>-6</w:t>
      </w:r>
      <w:r>
        <w:rPr>
          <w:rFonts w:ascii="Times New Roman" w:hAnsi="Times New Roman" w:cs="Times New Roman"/>
          <w:b/>
        </w:rPr>
        <w:t>-2024</w:t>
      </w:r>
      <w:r w:rsidR="004660B8">
        <w:rPr>
          <w:rFonts w:ascii="Times New Roman" w:hAnsi="Times New Roman" w:cs="Times New Roman"/>
          <w:b/>
        </w:rPr>
        <w:t xml:space="preserve"> </w:t>
      </w:r>
    </w:p>
    <w:p w:rsidR="00E82787" w:rsidRDefault="00E82787" w:rsidP="00E82787">
      <w:pPr>
        <w:jc w:val="center"/>
        <w:rPr>
          <w:rFonts w:ascii="Times New Roman" w:hAnsi="Times New Roman" w:cs="Times New Roman"/>
          <w:b/>
        </w:rPr>
      </w:pPr>
      <w:r w:rsidRPr="00724350">
        <w:rPr>
          <w:rFonts w:ascii="Times New Roman" w:hAnsi="Times New Roman" w:cs="Times New Roman"/>
          <w:b/>
        </w:rPr>
        <w:t>To Whomsoever it May Concern</w:t>
      </w:r>
    </w:p>
    <w:p w:rsidR="002270E0" w:rsidRPr="002270E0" w:rsidRDefault="00AD6FAE" w:rsidP="002270E0">
      <w:pPr>
        <w:jc w:val="both"/>
        <w:rPr>
          <w:rFonts w:ascii="Times New Roman" w:hAnsi="Times New Roman" w:cs="Times New Roman"/>
          <w:lang w:val="en-IN"/>
        </w:rPr>
      </w:pPr>
      <w:r w:rsidRPr="002270E0">
        <w:rPr>
          <w:rFonts w:ascii="Times New Roman" w:hAnsi="Times New Roman" w:cs="Times New Roman"/>
        </w:rPr>
        <w:t xml:space="preserve">Techno India NJR Institute of Technology ensures </w:t>
      </w:r>
      <w:r w:rsidR="002270E0" w:rsidRPr="002270E0">
        <w:rPr>
          <w:rFonts w:ascii="Times New Roman" w:hAnsi="Times New Roman" w:cs="Times New Roman"/>
          <w:bCs/>
          <w:lang w:val="en-IN"/>
        </w:rPr>
        <w:t>obtains feedback on the syllabus and its transaction at the institution from the following stakeholders</w:t>
      </w:r>
    </w:p>
    <w:p w:rsidR="002270E0" w:rsidRPr="002270E0" w:rsidRDefault="002270E0" w:rsidP="002270E0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lang w:val="en-IN"/>
        </w:rPr>
      </w:pPr>
      <w:r w:rsidRPr="002270E0">
        <w:rPr>
          <w:rFonts w:ascii="Times New Roman" w:hAnsi="Times New Roman" w:cs="Times New Roman"/>
          <w:bCs/>
          <w:lang w:val="en-IN"/>
        </w:rPr>
        <w:t>Students</w:t>
      </w:r>
    </w:p>
    <w:p w:rsidR="002270E0" w:rsidRPr="002270E0" w:rsidRDefault="002270E0" w:rsidP="002270E0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lang w:val="en-IN"/>
        </w:rPr>
      </w:pPr>
      <w:r w:rsidRPr="002270E0">
        <w:rPr>
          <w:rFonts w:ascii="Times New Roman" w:hAnsi="Times New Roman" w:cs="Times New Roman"/>
          <w:bCs/>
          <w:lang w:val="en-IN"/>
        </w:rPr>
        <w:t>Teachers</w:t>
      </w:r>
    </w:p>
    <w:p w:rsidR="002270E0" w:rsidRPr="002270E0" w:rsidRDefault="002270E0" w:rsidP="002270E0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lang w:val="en-IN"/>
        </w:rPr>
      </w:pPr>
      <w:r w:rsidRPr="002270E0">
        <w:rPr>
          <w:rFonts w:ascii="Times New Roman" w:hAnsi="Times New Roman" w:cs="Times New Roman"/>
          <w:bCs/>
          <w:lang w:val="en-IN"/>
        </w:rPr>
        <w:t>Employers</w:t>
      </w:r>
    </w:p>
    <w:p w:rsidR="002270E0" w:rsidRPr="002270E0" w:rsidRDefault="002270E0" w:rsidP="002270E0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lang w:val="en-IN"/>
        </w:rPr>
      </w:pPr>
      <w:r w:rsidRPr="002270E0">
        <w:rPr>
          <w:rFonts w:ascii="Times New Roman" w:hAnsi="Times New Roman" w:cs="Times New Roman"/>
          <w:bCs/>
          <w:lang w:val="en-IN"/>
        </w:rPr>
        <w:t>Alumni</w:t>
      </w:r>
    </w:p>
    <w:p w:rsidR="00E43DF8" w:rsidRPr="00AD6FAE" w:rsidRDefault="00AD6FAE" w:rsidP="00AD6F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The detailed </w:t>
      </w:r>
      <w:r w:rsidR="002270E0">
        <w:rPr>
          <w:rFonts w:ascii="Times New Roman" w:hAnsi="Times New Roman" w:cs="Times New Roman"/>
        </w:rPr>
        <w:t>feedback report</w:t>
      </w:r>
      <w:r>
        <w:rPr>
          <w:rFonts w:ascii="Times New Roman" w:hAnsi="Times New Roman" w:cs="Times New Roman"/>
        </w:rPr>
        <w:t xml:space="preserve"> is available at  </w:t>
      </w:r>
    </w:p>
    <w:p w:rsidR="001576A3" w:rsidRDefault="00FC56C7" w:rsidP="00FC56C7">
      <w:pPr>
        <w:jc w:val="center"/>
      </w:pPr>
      <w:r>
        <w:rPr>
          <w:rFonts w:ascii="Arial" w:hAnsi="Arial" w:cs="Arial"/>
          <w:color w:val="222222"/>
          <w:shd w:val="clear" w:color="auto" w:fill="FFFFFF"/>
        </w:rPr>
        <w:t> 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https://iqac.technonjr.org/aqar/2023-24/part-b/1.4.1/</w:t>
        </w:r>
      </w:hyperlink>
    </w:p>
    <w:p w:rsidR="00CD6FFF" w:rsidRDefault="00CD6FFF" w:rsidP="00CD6FFF">
      <w:pPr>
        <w:jc w:val="right"/>
        <w:rPr>
          <w:rFonts w:ascii="Times New Roman" w:hAnsi="Times New Roman" w:cs="Times New Roman"/>
          <w:b/>
        </w:rPr>
      </w:pPr>
      <w:r w:rsidRPr="00CD6FFF">
        <w:drawing>
          <wp:inline distT="0" distB="0" distL="0" distR="0">
            <wp:extent cx="2508392" cy="863669"/>
            <wp:effectExtent l="19050" t="0" r="620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611" cy="86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6FFF" w:rsidSect="00D27EAE"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03A26"/>
    <w:multiLevelType w:val="multilevel"/>
    <w:tmpl w:val="FE14C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4C23C7"/>
    <w:rsid w:val="0001140E"/>
    <w:rsid w:val="0003435A"/>
    <w:rsid w:val="00042391"/>
    <w:rsid w:val="00086782"/>
    <w:rsid w:val="000B0F82"/>
    <w:rsid w:val="001576A3"/>
    <w:rsid w:val="001578AD"/>
    <w:rsid w:val="00171752"/>
    <w:rsid w:val="002270E0"/>
    <w:rsid w:val="002E0D39"/>
    <w:rsid w:val="002E73D8"/>
    <w:rsid w:val="0037669D"/>
    <w:rsid w:val="00415E76"/>
    <w:rsid w:val="00465EFB"/>
    <w:rsid w:val="004660B8"/>
    <w:rsid w:val="00474B56"/>
    <w:rsid w:val="004C23C7"/>
    <w:rsid w:val="00554B3B"/>
    <w:rsid w:val="006005E1"/>
    <w:rsid w:val="00600812"/>
    <w:rsid w:val="00605AF2"/>
    <w:rsid w:val="00633C7B"/>
    <w:rsid w:val="00680148"/>
    <w:rsid w:val="006B0E07"/>
    <w:rsid w:val="0078077D"/>
    <w:rsid w:val="007917B7"/>
    <w:rsid w:val="007978BD"/>
    <w:rsid w:val="007C0672"/>
    <w:rsid w:val="007F3B2C"/>
    <w:rsid w:val="00806846"/>
    <w:rsid w:val="009B6794"/>
    <w:rsid w:val="009E3D95"/>
    <w:rsid w:val="00A02D19"/>
    <w:rsid w:val="00A80E3D"/>
    <w:rsid w:val="00AD6FAE"/>
    <w:rsid w:val="00BA2565"/>
    <w:rsid w:val="00C17C79"/>
    <w:rsid w:val="00C631D3"/>
    <w:rsid w:val="00CC1F4E"/>
    <w:rsid w:val="00CD6FFF"/>
    <w:rsid w:val="00CF10B6"/>
    <w:rsid w:val="00D241E2"/>
    <w:rsid w:val="00D27EAE"/>
    <w:rsid w:val="00D31647"/>
    <w:rsid w:val="00D872E7"/>
    <w:rsid w:val="00E14FFF"/>
    <w:rsid w:val="00E1534F"/>
    <w:rsid w:val="00E43DF8"/>
    <w:rsid w:val="00E82787"/>
    <w:rsid w:val="00E83D7B"/>
    <w:rsid w:val="00ED4679"/>
    <w:rsid w:val="00F12D29"/>
    <w:rsid w:val="00F426C5"/>
    <w:rsid w:val="00F838C5"/>
    <w:rsid w:val="00FC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6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qac.technonjr.org/aqar/2023-24/part-b/1.4.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ECE</cp:lastModifiedBy>
  <cp:revision>48</cp:revision>
  <cp:lastPrinted>2023-01-17T07:53:00Z</cp:lastPrinted>
  <dcterms:created xsi:type="dcterms:W3CDTF">2021-05-07T05:01:00Z</dcterms:created>
  <dcterms:modified xsi:type="dcterms:W3CDTF">2024-12-06T10:09:00Z</dcterms:modified>
</cp:coreProperties>
</file>