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12D38">
      <w:pPr>
        <w:jc w:val="center"/>
      </w:pPr>
    </w:p>
    <w:p w14:paraId="61C24269">
      <w:pPr>
        <w:tabs>
          <w:tab w:val="left" w:pos="5480"/>
        </w:tabs>
      </w:pPr>
      <w:r>
        <w:tab/>
      </w:r>
    </w:p>
    <w:p w14:paraId="7F3314A6">
      <w:pPr>
        <w:jc w:val="center"/>
      </w:pPr>
      <w:r>
        <w:t>TO WHOMSOEVER IT MAY CONCERN</w:t>
      </w:r>
    </w:p>
    <w:p w14:paraId="20849F18"/>
    <w:p w14:paraId="728E8C00">
      <w:pPr>
        <w:jc w:val="both"/>
      </w:pPr>
      <w:r>
        <w:t>This is to declare that although there is no formal MoU signed by the institute, with the below listed companies, but as per the attached letters which are uploaded at (</w:t>
      </w:r>
      <w:r>
        <w:fldChar w:fldCharType="begin"/>
      </w:r>
      <w:r>
        <w:instrText xml:space="preserve"> HYPERLINK "https://iqac.technonjr.org/aqar/2023-24/part-b/3.4.1" \t "_blank" </w:instrText>
      </w:r>
      <w:r>
        <w:fldChar w:fldCharType="separate"/>
      </w:r>
      <w:r>
        <w:rPr>
          <w:rStyle w:val="6"/>
          <w:rFonts w:ascii="Calibri" w:hAnsi="Calibri" w:cs="Calibri"/>
          <w:color w:val="0563C1"/>
          <w:szCs w:val="22"/>
          <w:shd w:val="clear" w:color="auto" w:fill="FFFFFF"/>
        </w:rPr>
        <w:t>https://iqac.technonjr.org/aqar/2023-24/part-b/3.4.1</w:t>
      </w:r>
      <w:r>
        <w:rPr>
          <w:rStyle w:val="6"/>
          <w:rFonts w:ascii="Calibri" w:hAnsi="Calibri" w:cs="Calibri"/>
          <w:color w:val="0563C1"/>
          <w:szCs w:val="22"/>
          <w:shd w:val="clear" w:color="auto" w:fill="FFFFFF"/>
        </w:rPr>
        <w:fldChar w:fldCharType="end"/>
      </w:r>
      <w:r>
        <w:t>) companies agreed to provide internship to selected students.</w:t>
      </w:r>
    </w:p>
    <w:p w14:paraId="5F52EE8C">
      <w:pPr>
        <w:jc w:val="both"/>
      </w:pPr>
    </w:p>
    <w:p w14:paraId="205D7F76">
      <w:pPr>
        <w:jc w:val="both"/>
      </w:pPr>
      <w:r>
        <w:t>Following is the list of companies.</w:t>
      </w:r>
    </w:p>
    <w:tbl>
      <w:tblPr>
        <w:tblStyle w:val="3"/>
        <w:tblW w:w="2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2520"/>
      </w:tblGrid>
      <w:tr w14:paraId="75F65147">
        <w:trPr>
          <w:trHeight w:val="290" w:hRule="atLeast"/>
          <w:jc w:val="center"/>
        </w:trPr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DCF24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4819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Analogue   </w:t>
            </w:r>
          </w:p>
        </w:tc>
      </w:tr>
      <w:tr w14:paraId="48148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99193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6A0A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Mangalam Consultancy   </w:t>
            </w:r>
          </w:p>
        </w:tc>
      </w:tr>
      <w:tr w14:paraId="636F8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FA8C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EAA2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Zeolet Architect   </w:t>
            </w:r>
          </w:p>
        </w:tc>
      </w:tr>
      <w:tr w14:paraId="26470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60B5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0E51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AppPerfect   </w:t>
            </w:r>
          </w:p>
        </w:tc>
      </w:tr>
      <w:tr w14:paraId="13830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F6CB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E15B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GKMIT   </w:t>
            </w:r>
          </w:p>
        </w:tc>
      </w:tr>
      <w:tr w14:paraId="3D577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E796E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955E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LakeBrains   </w:t>
            </w:r>
          </w:p>
        </w:tc>
      </w:tr>
      <w:tr w14:paraId="446A1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7DFF5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B993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The Developer Company   </w:t>
            </w:r>
          </w:p>
        </w:tc>
      </w:tr>
      <w:tr w14:paraId="78998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0B50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2800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Cnetric   </w:t>
            </w:r>
          </w:p>
        </w:tc>
      </w:tr>
      <w:tr w14:paraId="472AF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D5ECF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EFE4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Bhairavasoft   </w:t>
            </w:r>
          </w:p>
        </w:tc>
      </w:tr>
      <w:tr w14:paraId="075E3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9E3A3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2CA2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In Time Tec   </w:t>
            </w:r>
          </w:p>
        </w:tc>
      </w:tr>
      <w:tr w14:paraId="1FA5F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9EF6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7312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Dilligent   </w:t>
            </w:r>
          </w:p>
        </w:tc>
      </w:tr>
      <w:tr w14:paraId="61A9E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B7B92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472D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Advaiya   </w:t>
            </w:r>
          </w:p>
        </w:tc>
      </w:tr>
      <w:tr w14:paraId="5BA05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5DA28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321D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AMEX   </w:t>
            </w:r>
          </w:p>
        </w:tc>
      </w:tr>
      <w:tr w14:paraId="38A95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538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C188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Secure   </w:t>
            </w:r>
          </w:p>
        </w:tc>
      </w:tr>
      <w:tr w14:paraId="21ED1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B66C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6AEC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Arcgate   </w:t>
            </w:r>
          </w:p>
        </w:tc>
      </w:tr>
      <w:tr w14:paraId="3E208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2645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1030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IBM   </w:t>
            </w:r>
          </w:p>
        </w:tc>
      </w:tr>
      <w:tr w14:paraId="30B23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F8C78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0C3D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Infoweave   </w:t>
            </w:r>
          </w:p>
        </w:tc>
      </w:tr>
      <w:tr w14:paraId="17201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CCA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97BC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Wonder Cement   </w:t>
            </w:r>
          </w:p>
        </w:tc>
      </w:tr>
      <w:tr w14:paraId="24962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6C862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6415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Capital pvt Ltd   </w:t>
            </w:r>
          </w:p>
        </w:tc>
      </w:tr>
      <w:tr w14:paraId="7F6B3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21D1B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7826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Growupp   </w:t>
            </w:r>
          </w:p>
        </w:tc>
      </w:tr>
      <w:tr w14:paraId="34F8E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500B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D03E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Pyrotech   </w:t>
            </w:r>
          </w:p>
        </w:tc>
      </w:tr>
      <w:tr w14:paraId="69F12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0D741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2C70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Secure Meters  </w:t>
            </w:r>
          </w:p>
        </w:tc>
      </w:tr>
      <w:tr w14:paraId="79106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2141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Cs w:val="22"/>
                <w:lang w:eastAsia="en-IN" w:bidi="ar-SA"/>
                <w14:ligatures w14:val="none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E083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2"/>
                <w:lang w:eastAsia="en-IN" w:bidi="ar-SA"/>
                <w14:ligatures w14:val="none"/>
              </w:rPr>
              <w:t xml:space="preserve">Secure Meter   </w:t>
            </w:r>
          </w:p>
        </w:tc>
      </w:tr>
    </w:tbl>
    <w:p w14:paraId="551A5DB4">
      <w:pPr>
        <w:jc w:val="both"/>
      </w:pPr>
    </w:p>
    <w:p w14:paraId="050E2628">
      <w:pPr>
        <w:jc w:val="both"/>
      </w:pPr>
      <w:r>
        <w:rPr>
          <w:rFonts w:ascii="Times New Roman" w:hAnsi="Times New Roman" w:cs="Times New Roman"/>
          <w:b/>
          <w:lang w:val="en-IN" w:eastAsia="en-IN"/>
        </w:rPr>
        <w:drawing>
          <wp:inline distT="0" distB="0" distL="0" distR="0">
            <wp:extent cx="1838960" cy="633095"/>
            <wp:effectExtent l="0" t="0" r="889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851" cy="63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default"/>
      <w:pgSz w:w="11906" w:h="16838"/>
      <w:pgMar w:top="1440" w:right="1440" w:bottom="1440" w:left="1440" w:header="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E5E37">
    <w:pPr>
      <w:pStyle w:val="5"/>
      <w:ind w:left="-810" w:hanging="540"/>
    </w:pPr>
    <w:r>
      <w:drawing>
        <wp:inline distT="0" distB="0" distL="0" distR="0">
          <wp:extent cx="7207250" cy="1356360"/>
          <wp:effectExtent l="0" t="0" r="0" b="0"/>
          <wp:docPr id="2266414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64140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725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7QwBRJGluaWZpZGBko6SsGpxcWZ+XkgBca1ACEa060sAAAA"/>
  </w:docVars>
  <w:rsids>
    <w:rsidRoot w:val="00AB1504"/>
    <w:rsid w:val="00017318"/>
    <w:rsid w:val="00105632"/>
    <w:rsid w:val="00120B9E"/>
    <w:rsid w:val="002C573D"/>
    <w:rsid w:val="005E2FE3"/>
    <w:rsid w:val="00615D92"/>
    <w:rsid w:val="006D28FD"/>
    <w:rsid w:val="007315C7"/>
    <w:rsid w:val="007A3126"/>
    <w:rsid w:val="008E6C49"/>
    <w:rsid w:val="00AB1504"/>
    <w:rsid w:val="00C77F2F"/>
    <w:rsid w:val="00CB1E77"/>
    <w:rsid w:val="00E40DAF"/>
    <w:rsid w:val="00E7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lang w:val="en-IN" w:eastAsia="en-US" w:bidi="hi-IN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718</Characters>
  <Lines>5</Lines>
  <Paragraphs>1</Paragraphs>
  <TotalTime>0</TotalTime>
  <ScaleCrop>false</ScaleCrop>
  <LinksUpToDate>false</LinksUpToDate>
  <CharactersWithSpaces>842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2024-12-28T10:03:00Z</dcterms:created>
  <dc:creator>Rajkumar Soni</dc:creator>
  <cp:lastModifiedBy>Abhishek Sharma</cp:lastModifiedBy>
  <dcterms:modified xsi:type="dcterms:W3CDTF">2025-01-12T06:46:27Z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084926C9C9D44E40B8EF9F6A602C6DD8_12</vt:lpwstr>
  </property>
</Properties>
</file>