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83" w:rsidRPr="00C74231" w:rsidRDefault="00C74231" w:rsidP="00C74231">
      <w:pPr>
        <w:rPr>
          <w:rFonts w:ascii="Arial" w:hAnsi="Arial" w:cs="Arial"/>
          <w:color w:val="FF0000"/>
          <w:sz w:val="24"/>
          <w:szCs w:val="24"/>
        </w:rPr>
      </w:pPr>
      <w:r w:rsidRPr="00C74231">
        <w:rPr>
          <w:rFonts w:ascii="Arial" w:hAnsi="Arial" w:cs="Arial"/>
          <w:sz w:val="24"/>
          <w:szCs w:val="24"/>
        </w:rPr>
        <w:t xml:space="preserve">                                                </w:t>
      </w:r>
      <w:r>
        <w:rPr>
          <w:rFonts w:ascii="Arial" w:hAnsi="Arial" w:cs="Arial"/>
          <w:b/>
          <w:sz w:val="24"/>
          <w:szCs w:val="24"/>
          <w:u w:val="single"/>
        </w:rPr>
        <w:t xml:space="preserve"> </w:t>
      </w:r>
      <w:proofErr w:type="spellStart"/>
      <w:r w:rsidR="00422720" w:rsidRPr="00422720">
        <w:rPr>
          <w:rFonts w:ascii="Arial" w:hAnsi="Arial" w:cs="Arial"/>
          <w:b/>
          <w:sz w:val="24"/>
          <w:szCs w:val="24"/>
          <w:u w:val="single"/>
        </w:rPr>
        <w:t>NAAC</w:t>
      </w:r>
      <w:proofErr w:type="spellEnd"/>
      <w:r w:rsidR="00422720" w:rsidRPr="00422720">
        <w:rPr>
          <w:rFonts w:ascii="Arial" w:hAnsi="Arial" w:cs="Arial"/>
          <w:b/>
          <w:sz w:val="24"/>
          <w:szCs w:val="24"/>
          <w:u w:val="single"/>
        </w:rPr>
        <w:t xml:space="preserve">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A37D08" w:rsidRPr="00A37D08" w:rsidRDefault="00A37D08" w:rsidP="00A37D08">
      <w:pPr>
        <w:autoSpaceDE w:val="0"/>
        <w:autoSpaceDN w:val="0"/>
        <w:adjustRightInd w:val="0"/>
        <w:spacing w:after="0" w:line="240" w:lineRule="auto"/>
        <w:rPr>
          <w:rFonts w:ascii="Times New Roman" w:hAnsi="Times New Roman" w:cs="Times New Roman"/>
          <w:sz w:val="24"/>
          <w:szCs w:val="24"/>
        </w:rPr>
      </w:pPr>
    </w:p>
    <w:p w:rsidR="00422720" w:rsidRDefault="00422720" w:rsidP="00A37D08">
      <w:pPr>
        <w:pStyle w:val="Default"/>
        <w:jc w:val="both"/>
        <w:rPr>
          <w:b/>
          <w:bCs/>
          <w:i/>
          <w:iCs/>
          <w:sz w:val="23"/>
          <w:szCs w:val="23"/>
        </w:rPr>
      </w:pPr>
      <w:r>
        <w:rPr>
          <w:b/>
          <w:bCs/>
          <w:iCs/>
          <w:sz w:val="23"/>
          <w:szCs w:val="23"/>
        </w:rPr>
        <w:t xml:space="preserve">2.5.1. </w:t>
      </w:r>
      <w:r>
        <w:rPr>
          <w:b/>
          <w:bCs/>
          <w:i/>
          <w:iCs/>
          <w:sz w:val="23"/>
          <w:szCs w:val="23"/>
        </w:rPr>
        <w:t xml:space="preserve">Mechanism of internal assessment is transparent and robust in terms of frequency and mode </w:t>
      </w:r>
    </w:p>
    <w:p w:rsidR="00422720" w:rsidRDefault="00422720" w:rsidP="00422720">
      <w:pPr>
        <w:pStyle w:val="Default"/>
        <w:rPr>
          <w:b/>
          <w:bCs/>
          <w:i/>
          <w:iCs/>
          <w:sz w:val="23"/>
          <w:szCs w:val="23"/>
        </w:rPr>
      </w:pPr>
    </w:p>
    <w:p w:rsidR="00A37D08" w:rsidRPr="00A37D08" w:rsidRDefault="00A37D08" w:rsidP="00A37D08">
      <w:pPr>
        <w:autoSpaceDE w:val="0"/>
        <w:autoSpaceDN w:val="0"/>
        <w:adjustRightInd w:val="0"/>
        <w:spacing w:after="0" w:line="240" w:lineRule="auto"/>
        <w:rPr>
          <w:rFonts w:ascii="Times New Roman" w:hAnsi="Times New Roman" w:cs="Times New Roman"/>
        </w:rPr>
      </w:pPr>
      <w:r w:rsidRPr="00A37D08">
        <w:rPr>
          <w:rFonts w:ascii="Times New Roman" w:hAnsi="Times New Roman" w:cs="Times New Roman"/>
        </w:rPr>
        <w:t xml:space="preserve">The </w:t>
      </w:r>
      <w:r w:rsidR="007E3BA2">
        <w:rPr>
          <w:rFonts w:ascii="Times New Roman" w:hAnsi="Times New Roman" w:cs="Times New Roman"/>
        </w:rPr>
        <w:t xml:space="preserve">Institute adheres to </w:t>
      </w:r>
      <w:r w:rsidRPr="00A37D08">
        <w:rPr>
          <w:rFonts w:ascii="Times New Roman" w:hAnsi="Times New Roman" w:cs="Times New Roman"/>
        </w:rPr>
        <w:t>the system specified by Rajasthan Technical University for internal assessment mark.</w:t>
      </w:r>
    </w:p>
    <w:p w:rsidR="00636538" w:rsidRDefault="00636538" w:rsidP="00A37D08">
      <w:pPr>
        <w:autoSpaceDE w:val="0"/>
        <w:autoSpaceDN w:val="0"/>
        <w:adjustRightInd w:val="0"/>
        <w:spacing w:after="0" w:line="240" w:lineRule="auto"/>
        <w:rPr>
          <w:rFonts w:ascii="Times New Roman" w:hAnsi="Times New Roman" w:cs="Times New Roman"/>
        </w:rPr>
      </w:pPr>
    </w:p>
    <w:p w:rsidR="00422720" w:rsidRDefault="00636538" w:rsidP="00422720">
      <w:pPr>
        <w:pStyle w:val="Default"/>
        <w:rPr>
          <w:color w:val="auto"/>
          <w:sz w:val="21"/>
          <w:szCs w:val="21"/>
        </w:rPr>
      </w:pPr>
      <w:r>
        <w:rPr>
          <w:color w:val="auto"/>
          <w:sz w:val="21"/>
          <w:szCs w:val="21"/>
        </w:rPr>
        <w:t>In each subject the faculties used to take flipped discussion, surprise tests, quiz, Midterm and also sometimes innovative application and research oriented tests.</w:t>
      </w:r>
    </w:p>
    <w:p w:rsidR="00636538" w:rsidRDefault="00636538" w:rsidP="00422720">
      <w:pPr>
        <w:pStyle w:val="Default"/>
        <w:rPr>
          <w:sz w:val="20"/>
          <w:szCs w:val="20"/>
        </w:rPr>
      </w:pPr>
    </w:p>
    <w:p w:rsidR="00A37D08" w:rsidRDefault="00A37D08" w:rsidP="00A37D08">
      <w:pPr>
        <w:autoSpaceDE w:val="0"/>
        <w:autoSpaceDN w:val="0"/>
        <w:adjustRightInd w:val="0"/>
        <w:spacing w:after="0" w:line="240" w:lineRule="auto"/>
        <w:jc w:val="both"/>
        <w:rPr>
          <w:rFonts w:ascii="Times New Roman" w:hAnsi="Times New Roman" w:cs="Times New Roman"/>
        </w:rPr>
      </w:pPr>
      <w:r w:rsidRPr="00552CCF">
        <w:rPr>
          <w:rFonts w:ascii="Times New Roman" w:hAnsi="Times New Roman" w:cs="Times New Roman"/>
        </w:rPr>
        <w:t>For theory</w:t>
      </w:r>
      <w:r w:rsidR="00BC330D">
        <w:rPr>
          <w:rFonts w:ascii="Times New Roman" w:hAnsi="Times New Roman" w:cs="Times New Roman"/>
        </w:rPr>
        <w:t xml:space="preserve"> and </w:t>
      </w:r>
      <w:proofErr w:type="spellStart"/>
      <w:r w:rsidR="00BC330D">
        <w:rPr>
          <w:rFonts w:ascii="Times New Roman" w:hAnsi="Times New Roman" w:cs="Times New Roman"/>
        </w:rPr>
        <w:t>practicals</w:t>
      </w:r>
      <w:proofErr w:type="spellEnd"/>
      <w:r w:rsidR="00636538">
        <w:rPr>
          <w:rFonts w:ascii="Times New Roman" w:hAnsi="Times New Roman" w:cs="Times New Roman"/>
        </w:rPr>
        <w:t>, a</w:t>
      </w:r>
      <w:r w:rsidRPr="00552CCF">
        <w:rPr>
          <w:rFonts w:ascii="Times New Roman" w:hAnsi="Times New Roman" w:cs="Times New Roman"/>
        </w:rPr>
        <w:t xml:space="preserve"> </w:t>
      </w:r>
      <w:proofErr w:type="gramStart"/>
      <w:r w:rsidRPr="00552CCF">
        <w:rPr>
          <w:rFonts w:ascii="Times New Roman" w:hAnsi="Times New Roman" w:cs="Times New Roman"/>
        </w:rPr>
        <w:t xml:space="preserve">continuous </w:t>
      </w:r>
      <w:r w:rsidR="00636538">
        <w:rPr>
          <w:rFonts w:ascii="Times New Roman" w:hAnsi="Times New Roman" w:cs="Times New Roman"/>
        </w:rPr>
        <w:t xml:space="preserve"> </w:t>
      </w:r>
      <w:r w:rsidRPr="00552CCF">
        <w:rPr>
          <w:rFonts w:ascii="Times New Roman" w:hAnsi="Times New Roman" w:cs="Times New Roman"/>
        </w:rPr>
        <w:t>assessment</w:t>
      </w:r>
      <w:proofErr w:type="gramEnd"/>
      <w:r w:rsidRPr="00552CCF">
        <w:rPr>
          <w:rFonts w:ascii="Times New Roman" w:hAnsi="Times New Roman" w:cs="Times New Roman"/>
        </w:rPr>
        <w:t xml:space="preserve"> will carry </w:t>
      </w:r>
      <w:r w:rsidR="00552CCF">
        <w:rPr>
          <w:rFonts w:ascii="Times New Roman" w:hAnsi="Times New Roman" w:cs="Times New Roman"/>
        </w:rPr>
        <w:t xml:space="preserve">some weightage </w:t>
      </w:r>
      <w:r w:rsidRPr="00552CCF">
        <w:rPr>
          <w:rFonts w:ascii="Times New Roman" w:hAnsi="Times New Roman" w:cs="Times New Roman"/>
        </w:rPr>
        <w:t>while the End Semester Uni</w:t>
      </w:r>
      <w:r w:rsidR="00810F1E" w:rsidRPr="00552CCF">
        <w:rPr>
          <w:rFonts w:ascii="Times New Roman" w:hAnsi="Times New Roman" w:cs="Times New Roman"/>
        </w:rPr>
        <w:t xml:space="preserve">versity examination will carry </w:t>
      </w:r>
      <w:r w:rsidR="00BC330D">
        <w:rPr>
          <w:rFonts w:ascii="Times New Roman" w:hAnsi="Times New Roman" w:cs="Times New Roman"/>
        </w:rPr>
        <w:t>remaining weightage. The weightage depends from subject to subject</w:t>
      </w:r>
    </w:p>
    <w:p w:rsidR="00BC330D" w:rsidRPr="00A37D08" w:rsidRDefault="00BC330D" w:rsidP="00A37D08">
      <w:pPr>
        <w:autoSpaceDE w:val="0"/>
        <w:autoSpaceDN w:val="0"/>
        <w:adjustRightInd w:val="0"/>
        <w:spacing w:after="0" w:line="240" w:lineRule="auto"/>
        <w:jc w:val="both"/>
        <w:rPr>
          <w:rFonts w:ascii="Times New Roman" w:hAnsi="Times New Roman" w:cs="Times New Roman"/>
        </w:rPr>
      </w:pPr>
    </w:p>
    <w:p w:rsidR="00A37D08" w:rsidRPr="00A37D08" w:rsidRDefault="00A37D08" w:rsidP="00A37D08">
      <w:pPr>
        <w:autoSpaceDE w:val="0"/>
        <w:autoSpaceDN w:val="0"/>
        <w:adjustRightInd w:val="0"/>
        <w:spacing w:after="0" w:line="240" w:lineRule="auto"/>
        <w:jc w:val="both"/>
        <w:rPr>
          <w:rFonts w:ascii="Times New Roman" w:hAnsi="Times New Roman" w:cs="Times New Roman"/>
        </w:rPr>
      </w:pPr>
      <w:r w:rsidRPr="00A37D08">
        <w:rPr>
          <w:rFonts w:ascii="Times New Roman" w:hAnsi="Times New Roman" w:cs="Times New Roman"/>
        </w:rPr>
        <w:t xml:space="preserve">The time tables for internal assessment tests are planned and published and displayed in notice boards well in advance. The seating arrangement for the examination of the day will be </w:t>
      </w:r>
      <w:r w:rsidR="00636538">
        <w:rPr>
          <w:rFonts w:ascii="Times New Roman" w:hAnsi="Times New Roman" w:cs="Times New Roman"/>
        </w:rPr>
        <w:t>notified on</w:t>
      </w:r>
      <w:r w:rsidRPr="00A37D08">
        <w:rPr>
          <w:rFonts w:ascii="Times New Roman" w:hAnsi="Times New Roman" w:cs="Times New Roman"/>
        </w:rPr>
        <w:t xml:space="preserve"> examination </w:t>
      </w:r>
      <w:r w:rsidR="00636538">
        <w:rPr>
          <w:rFonts w:ascii="Times New Roman" w:hAnsi="Times New Roman" w:cs="Times New Roman"/>
        </w:rPr>
        <w:t xml:space="preserve">cell </w:t>
      </w:r>
      <w:r w:rsidRPr="00A37D08">
        <w:rPr>
          <w:rFonts w:ascii="Times New Roman" w:hAnsi="Times New Roman" w:cs="Times New Roman"/>
        </w:rPr>
        <w:t>notice board. Students are informed about calculation of internal marks in the class as soon as they join the college. For each subject question paper is prepared by the concerned faculty in t</w:t>
      </w:r>
      <w:r w:rsidR="00636538">
        <w:rPr>
          <w:rFonts w:ascii="Times New Roman" w:hAnsi="Times New Roman" w:cs="Times New Roman"/>
        </w:rPr>
        <w:t>he prescribed format</w:t>
      </w:r>
      <w:r w:rsidRPr="00A37D08">
        <w:rPr>
          <w:rFonts w:ascii="Times New Roman" w:hAnsi="Times New Roman" w:cs="Times New Roman"/>
        </w:rPr>
        <w:t xml:space="preserve">. All </w:t>
      </w:r>
      <w:r w:rsidR="00636538">
        <w:rPr>
          <w:rFonts w:ascii="Times New Roman" w:hAnsi="Times New Roman" w:cs="Times New Roman"/>
        </w:rPr>
        <w:t>papers</w:t>
      </w:r>
      <w:r w:rsidRPr="00A37D08">
        <w:rPr>
          <w:rFonts w:ascii="Times New Roman" w:hAnsi="Times New Roman" w:cs="Times New Roman"/>
        </w:rPr>
        <w:t xml:space="preserve"> are scrutinized by the</w:t>
      </w:r>
      <w:r w:rsidR="006D6B9E">
        <w:rPr>
          <w:rFonts w:ascii="Times New Roman" w:hAnsi="Times New Roman" w:cs="Times New Roman"/>
        </w:rPr>
        <w:t xml:space="preserve"> </w:t>
      </w:r>
      <w:proofErr w:type="spellStart"/>
      <w:r w:rsidR="006D6B9E">
        <w:rPr>
          <w:rFonts w:ascii="Times New Roman" w:hAnsi="Times New Roman" w:cs="Times New Roman"/>
        </w:rPr>
        <w:t>HoD</w:t>
      </w:r>
      <w:proofErr w:type="spellEnd"/>
      <w:r w:rsidR="006D6B9E">
        <w:rPr>
          <w:rFonts w:ascii="Times New Roman" w:hAnsi="Times New Roman" w:cs="Times New Roman"/>
        </w:rPr>
        <w:t xml:space="preserve"> in consultation with senior faculty members and course faculty</w:t>
      </w:r>
      <w:r w:rsidRPr="00A37D08">
        <w:rPr>
          <w:rFonts w:ascii="Times New Roman" w:hAnsi="Times New Roman" w:cs="Times New Roman"/>
        </w:rPr>
        <w:t xml:space="preserve">. The tests are conducted by a centralized examination cell; the invigilation duties are planned and executed by the examination </w:t>
      </w:r>
      <w:r w:rsidR="00636538">
        <w:rPr>
          <w:rFonts w:ascii="Times New Roman" w:hAnsi="Times New Roman" w:cs="Times New Roman"/>
        </w:rPr>
        <w:t>department. Each faculty has a marking scheme with answer key. E</w:t>
      </w:r>
      <w:r w:rsidRPr="00A37D08">
        <w:rPr>
          <w:rFonts w:ascii="Times New Roman" w:hAnsi="Times New Roman" w:cs="Times New Roman"/>
        </w:rPr>
        <w:t xml:space="preserve">valuated answer booklets are immediately returned to the candidates for their scrutiny. They are also randomly scrutinized by Department Academic Audit Committee. </w:t>
      </w:r>
      <w:r w:rsidR="00636538">
        <w:rPr>
          <w:rFonts w:ascii="Times New Roman" w:hAnsi="Times New Roman" w:cs="Times New Roman"/>
        </w:rPr>
        <w:t>I</w:t>
      </w:r>
      <w:r w:rsidRPr="00A37D08">
        <w:rPr>
          <w:rFonts w:ascii="Times New Roman" w:hAnsi="Times New Roman" w:cs="Times New Roman"/>
        </w:rPr>
        <w:t>nternal assessment</w:t>
      </w:r>
      <w:r w:rsidR="00636538">
        <w:rPr>
          <w:rFonts w:ascii="Times New Roman" w:hAnsi="Times New Roman" w:cs="Times New Roman"/>
        </w:rPr>
        <w:t xml:space="preserve"> results are shown to students whereby they can improve and ask in case any doubt arises</w:t>
      </w:r>
      <w:r w:rsidRPr="00A37D08">
        <w:rPr>
          <w:rFonts w:ascii="Times New Roman" w:hAnsi="Times New Roman" w:cs="Times New Roman"/>
        </w:rPr>
        <w:t>. The marks are collected by the examination cell coordinator</w:t>
      </w:r>
      <w:r>
        <w:rPr>
          <w:rFonts w:ascii="Times New Roman" w:hAnsi="Times New Roman" w:cs="Times New Roman"/>
        </w:rPr>
        <w:t>s and analyzed by the Head of respective department</w:t>
      </w:r>
      <w:r w:rsidRPr="00A37D08">
        <w:rPr>
          <w:rFonts w:ascii="Times New Roman" w:hAnsi="Times New Roman" w:cs="Times New Roman"/>
        </w:rPr>
        <w:t xml:space="preserve"> and Principal. Parents of slow learners are informed about the special remedial classes needed for their ward during parent-teacher meetings organized twice in a semester. </w:t>
      </w:r>
      <w:r w:rsidR="00636538">
        <w:rPr>
          <w:rFonts w:ascii="Times New Roman" w:hAnsi="Times New Roman" w:cs="Times New Roman"/>
        </w:rPr>
        <w:t xml:space="preserve">End </w:t>
      </w:r>
      <w:proofErr w:type="gramStart"/>
      <w:r w:rsidR="00636538">
        <w:rPr>
          <w:rFonts w:ascii="Times New Roman" w:hAnsi="Times New Roman" w:cs="Times New Roman"/>
        </w:rPr>
        <w:t>Semester  results</w:t>
      </w:r>
      <w:proofErr w:type="gramEnd"/>
      <w:r w:rsidR="00636538">
        <w:rPr>
          <w:rFonts w:ascii="Times New Roman" w:hAnsi="Times New Roman" w:cs="Times New Roman"/>
        </w:rPr>
        <w:t xml:space="preserve"> </w:t>
      </w:r>
      <w:r w:rsidRPr="00A37D08">
        <w:rPr>
          <w:rFonts w:ascii="Times New Roman" w:hAnsi="Times New Roman" w:cs="Times New Roman"/>
        </w:rPr>
        <w:t>are informed to the</w:t>
      </w:r>
      <w:r>
        <w:rPr>
          <w:rFonts w:ascii="Times New Roman" w:hAnsi="Times New Roman" w:cs="Times New Roman"/>
        </w:rPr>
        <w:t xml:space="preserve"> p</w:t>
      </w:r>
      <w:r w:rsidRPr="00A37D08">
        <w:rPr>
          <w:rFonts w:ascii="Times New Roman" w:hAnsi="Times New Roman" w:cs="Times New Roman"/>
        </w:rPr>
        <w:t xml:space="preserve">arents through SMS and are also advised to follow the Rajasthan Technical University portal for viewing their wards’ results. </w:t>
      </w:r>
    </w:p>
    <w:p w:rsidR="00422720" w:rsidRDefault="00422720" w:rsidP="00422720">
      <w:pPr>
        <w:pStyle w:val="Default"/>
        <w:rPr>
          <w:b/>
          <w:bCs/>
          <w:i/>
          <w:iCs/>
          <w:sz w:val="23"/>
          <w:szCs w:val="23"/>
        </w:rPr>
      </w:pPr>
    </w:p>
    <w:p w:rsidR="00422720" w:rsidRDefault="00422720" w:rsidP="00422720">
      <w:pPr>
        <w:pStyle w:val="Default"/>
        <w:rPr>
          <w:b/>
          <w:bCs/>
          <w:i/>
          <w:iCs/>
          <w:sz w:val="23"/>
          <w:szCs w:val="23"/>
        </w:rPr>
      </w:pPr>
    </w:p>
    <w:p w:rsidR="00422720" w:rsidRDefault="00422720" w:rsidP="00422720">
      <w:pPr>
        <w:pStyle w:val="Default"/>
        <w:rPr>
          <w:b/>
          <w:bCs/>
          <w:i/>
          <w:iCs/>
          <w:sz w:val="23"/>
          <w:szCs w:val="23"/>
        </w:rPr>
      </w:pPr>
    </w:p>
    <w:p w:rsidR="00767E44" w:rsidRDefault="00767E44">
      <w:pPr>
        <w:rPr>
          <w:rFonts w:ascii="Times New Roman" w:hAnsi="Times New Roman" w:cs="Times New Roman"/>
          <w:b/>
          <w:bCs/>
          <w:iCs/>
          <w:color w:val="000000"/>
          <w:sz w:val="23"/>
          <w:szCs w:val="23"/>
        </w:rPr>
      </w:pPr>
      <w:r>
        <w:rPr>
          <w:b/>
          <w:bCs/>
          <w:iCs/>
          <w:sz w:val="23"/>
          <w:szCs w:val="23"/>
        </w:rPr>
        <w:br w:type="page"/>
      </w:r>
    </w:p>
    <w:p w:rsidR="00422720" w:rsidRDefault="00422720" w:rsidP="00422720">
      <w:pPr>
        <w:pStyle w:val="Default"/>
        <w:rPr>
          <w:sz w:val="23"/>
          <w:szCs w:val="23"/>
        </w:rPr>
      </w:pPr>
      <w:bookmarkStart w:id="0" w:name="_GoBack"/>
      <w:bookmarkEnd w:id="0"/>
      <w:r>
        <w:rPr>
          <w:b/>
          <w:bCs/>
          <w:iCs/>
          <w:sz w:val="23"/>
          <w:szCs w:val="23"/>
        </w:rPr>
        <w:lastRenderedPageBreak/>
        <w:t xml:space="preserve">2.5.2. </w:t>
      </w:r>
      <w:r>
        <w:rPr>
          <w:b/>
          <w:bCs/>
          <w:i/>
          <w:iCs/>
          <w:sz w:val="23"/>
          <w:szCs w:val="23"/>
        </w:rPr>
        <w:t xml:space="preserve">Mechanism to deal with internal examination related grievances is transparent, time- bound and efficient </w:t>
      </w:r>
    </w:p>
    <w:p w:rsidR="00422720" w:rsidRDefault="00422720" w:rsidP="00422720">
      <w:pPr>
        <w:pStyle w:val="Default"/>
        <w:rPr>
          <w:sz w:val="23"/>
          <w:szCs w:val="23"/>
        </w:rPr>
      </w:pPr>
    </w:p>
    <w:p w:rsidR="00771DDD" w:rsidRDefault="00771DDD" w:rsidP="00771DDD">
      <w:pPr>
        <w:autoSpaceDE w:val="0"/>
        <w:autoSpaceDN w:val="0"/>
        <w:adjustRightInd w:val="0"/>
        <w:spacing w:after="0" w:line="240" w:lineRule="auto"/>
        <w:jc w:val="both"/>
        <w:rPr>
          <w:rFonts w:ascii="Times New Roman" w:hAnsi="Times New Roman" w:cs="Times New Roman"/>
        </w:rPr>
      </w:pPr>
      <w:r w:rsidRPr="00771DDD">
        <w:rPr>
          <w:rFonts w:ascii="Times New Roman" w:hAnsi="Times New Roman" w:cs="Times New Roman"/>
        </w:rPr>
        <w:t>The Institute has a</w:t>
      </w:r>
      <w:r w:rsidR="006D6B9E">
        <w:rPr>
          <w:rFonts w:ascii="Times New Roman" w:hAnsi="Times New Roman" w:cs="Times New Roman"/>
        </w:rPr>
        <w:t xml:space="preserve"> practice of </w:t>
      </w:r>
      <w:r w:rsidRPr="00771DDD">
        <w:rPr>
          <w:rFonts w:ascii="Times New Roman" w:hAnsi="Times New Roman" w:cs="Times New Roman"/>
        </w:rPr>
        <w:t>scrutiniz</w:t>
      </w:r>
      <w:r w:rsidR="006D6B9E">
        <w:rPr>
          <w:rFonts w:ascii="Times New Roman" w:hAnsi="Times New Roman" w:cs="Times New Roman"/>
        </w:rPr>
        <w:t>ing</w:t>
      </w:r>
      <w:r w:rsidRPr="00771DDD">
        <w:rPr>
          <w:rFonts w:ascii="Times New Roman" w:hAnsi="Times New Roman" w:cs="Times New Roman"/>
        </w:rPr>
        <w:t xml:space="preserve"> the question papers and answer scripts for correctness and uniformity. If any student has any grievance in the valuation process he / she can intimate his / her grievances either in person or in writing. The committee will sort out the grievance within three days.</w:t>
      </w:r>
    </w:p>
    <w:p w:rsidR="006D6B9E" w:rsidRPr="00771DDD" w:rsidRDefault="006D6B9E" w:rsidP="00771DDD">
      <w:pPr>
        <w:autoSpaceDE w:val="0"/>
        <w:autoSpaceDN w:val="0"/>
        <w:adjustRightInd w:val="0"/>
        <w:spacing w:after="0" w:line="240" w:lineRule="auto"/>
        <w:jc w:val="both"/>
        <w:rPr>
          <w:rFonts w:ascii="Times New Roman" w:hAnsi="Times New Roman" w:cs="Times New Roman"/>
        </w:rPr>
      </w:pPr>
    </w:p>
    <w:p w:rsidR="00771DDD" w:rsidRDefault="00771DDD" w:rsidP="00771DDD">
      <w:pPr>
        <w:autoSpaceDE w:val="0"/>
        <w:autoSpaceDN w:val="0"/>
        <w:adjustRightInd w:val="0"/>
        <w:spacing w:after="0" w:line="240" w:lineRule="auto"/>
        <w:jc w:val="both"/>
        <w:rPr>
          <w:rFonts w:ascii="Times New Roman" w:hAnsi="Times New Roman" w:cs="Times New Roman"/>
        </w:rPr>
      </w:pPr>
      <w:r w:rsidRPr="00771DDD">
        <w:rPr>
          <w:rFonts w:ascii="Times New Roman" w:hAnsi="Times New Roman" w:cs="Times New Roman"/>
        </w:rPr>
        <w:t xml:space="preserve">If </w:t>
      </w:r>
      <w:r w:rsidR="007F7C4F">
        <w:rPr>
          <w:rFonts w:ascii="Times New Roman" w:hAnsi="Times New Roman" w:cs="Times New Roman"/>
        </w:rPr>
        <w:t>student is not happy with</w:t>
      </w:r>
      <w:r w:rsidRPr="00771DDD">
        <w:rPr>
          <w:rFonts w:ascii="Times New Roman" w:hAnsi="Times New Roman" w:cs="Times New Roman"/>
        </w:rPr>
        <w:t xml:space="preserve"> outcome of</w:t>
      </w:r>
      <w:r w:rsidR="006D6B9E">
        <w:rPr>
          <w:rFonts w:ascii="Times New Roman" w:hAnsi="Times New Roman" w:cs="Times New Roman"/>
        </w:rPr>
        <w:t xml:space="preserve">  any decision of the department</w:t>
      </w:r>
      <w:r w:rsidRPr="00771DDD">
        <w:rPr>
          <w:rFonts w:ascii="Times New Roman" w:hAnsi="Times New Roman" w:cs="Times New Roman"/>
        </w:rPr>
        <w:t xml:space="preserve">, </w:t>
      </w:r>
      <w:r w:rsidR="00707E89">
        <w:rPr>
          <w:rFonts w:ascii="Times New Roman" w:hAnsi="Times New Roman" w:cs="Times New Roman"/>
        </w:rPr>
        <w:t>then in order to maintain transparency a rule is there whereby the student can appeal</w:t>
      </w:r>
      <w:r w:rsidRPr="00771DDD">
        <w:rPr>
          <w:rFonts w:ascii="Times New Roman" w:hAnsi="Times New Roman" w:cs="Times New Roman"/>
        </w:rPr>
        <w:t xml:space="preserve"> with proper justification to the Principal</w:t>
      </w:r>
      <w:r w:rsidR="006D6B9E">
        <w:rPr>
          <w:rFonts w:ascii="Times New Roman" w:hAnsi="Times New Roman" w:cs="Times New Roman"/>
        </w:rPr>
        <w:t xml:space="preserve"> or submit the grievance on the portal </w:t>
      </w:r>
      <w:r w:rsidR="00D07641">
        <w:rPr>
          <w:rFonts w:ascii="Times New Roman" w:hAnsi="Times New Roman" w:cs="Times New Roman"/>
        </w:rPr>
        <w:t>(</w:t>
      </w:r>
      <w:r w:rsidR="00D07641" w:rsidRPr="00D07641">
        <w:rPr>
          <w:rFonts w:ascii="Times New Roman" w:hAnsi="Times New Roman" w:cs="Times New Roman"/>
        </w:rPr>
        <w:t>http://technonjr.org/grievance-redressal/</w:t>
      </w:r>
      <w:r w:rsidR="00D07641">
        <w:rPr>
          <w:rFonts w:ascii="Times New Roman" w:hAnsi="Times New Roman" w:cs="Times New Roman"/>
        </w:rPr>
        <w:t>)</w:t>
      </w:r>
      <w:r w:rsidRPr="00771DDD">
        <w:rPr>
          <w:rFonts w:ascii="Times New Roman" w:hAnsi="Times New Roman" w:cs="Times New Roman"/>
        </w:rPr>
        <w:t>.</w:t>
      </w:r>
    </w:p>
    <w:p w:rsidR="006D6B9E" w:rsidRPr="00771DDD" w:rsidRDefault="006D6B9E" w:rsidP="00771DDD">
      <w:pPr>
        <w:autoSpaceDE w:val="0"/>
        <w:autoSpaceDN w:val="0"/>
        <w:adjustRightInd w:val="0"/>
        <w:spacing w:after="0" w:line="240" w:lineRule="auto"/>
        <w:jc w:val="both"/>
        <w:rPr>
          <w:rFonts w:ascii="Times New Roman" w:hAnsi="Times New Roman" w:cs="Times New Roman"/>
        </w:rPr>
      </w:pPr>
    </w:p>
    <w:p w:rsidR="006D6B9E" w:rsidRDefault="00771DDD" w:rsidP="00771DDD">
      <w:pPr>
        <w:autoSpaceDE w:val="0"/>
        <w:autoSpaceDN w:val="0"/>
        <w:adjustRightInd w:val="0"/>
        <w:spacing w:after="0" w:line="240" w:lineRule="auto"/>
        <w:jc w:val="both"/>
        <w:rPr>
          <w:rFonts w:ascii="Times New Roman" w:hAnsi="Times New Roman" w:cs="Times New Roman"/>
        </w:rPr>
      </w:pPr>
      <w:r w:rsidRPr="00771DDD">
        <w:rPr>
          <w:rFonts w:ascii="Times New Roman" w:hAnsi="Times New Roman" w:cs="Times New Roman"/>
        </w:rPr>
        <w:t xml:space="preserve">If a candidate has any grievance regarding University examinations, the candidate submits an application </w:t>
      </w:r>
    </w:p>
    <w:p w:rsidR="00771DDD" w:rsidRPr="00771DDD" w:rsidRDefault="00771DDD" w:rsidP="00771DDD">
      <w:pPr>
        <w:autoSpaceDE w:val="0"/>
        <w:autoSpaceDN w:val="0"/>
        <w:adjustRightInd w:val="0"/>
        <w:spacing w:after="0" w:line="240" w:lineRule="auto"/>
        <w:jc w:val="both"/>
        <w:rPr>
          <w:rFonts w:ascii="Times New Roman" w:hAnsi="Times New Roman" w:cs="Times New Roman"/>
        </w:rPr>
      </w:pPr>
      <w:proofErr w:type="gramStart"/>
      <w:r w:rsidRPr="00771DDD">
        <w:rPr>
          <w:rFonts w:ascii="Times New Roman" w:hAnsi="Times New Roman" w:cs="Times New Roman"/>
        </w:rPr>
        <w:t>through</w:t>
      </w:r>
      <w:proofErr w:type="gramEnd"/>
      <w:r w:rsidRPr="00771DDD">
        <w:rPr>
          <w:rFonts w:ascii="Times New Roman" w:hAnsi="Times New Roman" w:cs="Times New Roman"/>
        </w:rPr>
        <w:t xml:space="preserve"> the Head and it will be forwarded to the University for redressal.</w:t>
      </w:r>
    </w:p>
    <w:p w:rsidR="006D6B9E" w:rsidRDefault="006D6B9E" w:rsidP="00771DDD">
      <w:pPr>
        <w:autoSpaceDE w:val="0"/>
        <w:autoSpaceDN w:val="0"/>
        <w:adjustRightInd w:val="0"/>
        <w:spacing w:after="0" w:line="240" w:lineRule="auto"/>
        <w:jc w:val="both"/>
        <w:rPr>
          <w:rFonts w:ascii="Times New Roman" w:hAnsi="Times New Roman" w:cs="Times New Roman"/>
        </w:rPr>
      </w:pPr>
    </w:p>
    <w:p w:rsidR="00771DDD" w:rsidRPr="00771DDD" w:rsidRDefault="00771DDD" w:rsidP="00771DDD">
      <w:pPr>
        <w:autoSpaceDE w:val="0"/>
        <w:autoSpaceDN w:val="0"/>
        <w:adjustRightInd w:val="0"/>
        <w:spacing w:after="0" w:line="240" w:lineRule="auto"/>
        <w:jc w:val="both"/>
        <w:rPr>
          <w:rFonts w:ascii="Times New Roman" w:hAnsi="Times New Roman" w:cs="Times New Roman"/>
        </w:rPr>
      </w:pPr>
      <w:r w:rsidRPr="00771DDD">
        <w:rPr>
          <w:rFonts w:ascii="Times New Roman" w:hAnsi="Times New Roman" w:cs="Times New Roman"/>
        </w:rPr>
        <w:t>The following measures are adopted for ensuring efficient grievance redressal mechanism for the benefit of the students.</w:t>
      </w:r>
    </w:p>
    <w:p w:rsidR="00771DDD" w:rsidRPr="00771DDD" w:rsidRDefault="00771DDD" w:rsidP="00771DDD">
      <w:pPr>
        <w:autoSpaceDE w:val="0"/>
        <w:autoSpaceDN w:val="0"/>
        <w:adjustRightInd w:val="0"/>
        <w:spacing w:after="0" w:line="240" w:lineRule="auto"/>
        <w:jc w:val="both"/>
        <w:rPr>
          <w:rFonts w:ascii="Times New Roman" w:hAnsi="Times New Roman" w:cs="Times New Roman"/>
        </w:rPr>
      </w:pPr>
      <w:r w:rsidRPr="00771DDD">
        <w:rPr>
          <w:rFonts w:ascii="Times New Roman" w:hAnsi="Times New Roman" w:cs="Times New Roman"/>
        </w:rPr>
        <w:t>1. If a student is absent for a test for genuine reasons, he/she is given a chance for writing retest at the discretion of the Director.</w:t>
      </w:r>
    </w:p>
    <w:p w:rsidR="00771DDD" w:rsidRPr="00771DDD" w:rsidRDefault="00D07641" w:rsidP="00771DD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771DDD" w:rsidRPr="00771DDD">
        <w:rPr>
          <w:rFonts w:ascii="Times New Roman" w:hAnsi="Times New Roman" w:cs="Times New Roman"/>
        </w:rPr>
        <w:t xml:space="preserve">. If a student is not satisfied with his / her performance in any particular test or examination, he/ she </w:t>
      </w:r>
      <w:proofErr w:type="gramStart"/>
      <w:r w:rsidR="00771DDD" w:rsidRPr="00771DDD">
        <w:rPr>
          <w:rFonts w:ascii="Times New Roman" w:hAnsi="Times New Roman" w:cs="Times New Roman"/>
        </w:rPr>
        <w:t>is</w:t>
      </w:r>
      <w:proofErr w:type="gramEnd"/>
      <w:r w:rsidR="00771DDD" w:rsidRPr="00771DDD">
        <w:rPr>
          <w:rFonts w:ascii="Times New Roman" w:hAnsi="Times New Roman" w:cs="Times New Roman"/>
        </w:rPr>
        <w:t xml:space="preserve"> given an opportunity to take up a retest on a later date with a different question paper.</w:t>
      </w:r>
    </w:p>
    <w:p w:rsidR="00422720" w:rsidRPr="00771DDD" w:rsidRDefault="00D07641" w:rsidP="00771DD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w:t>
      </w:r>
      <w:r w:rsidR="00771DDD" w:rsidRPr="00771DDD">
        <w:rPr>
          <w:rFonts w:ascii="Times New Roman" w:hAnsi="Times New Roman" w:cs="Times New Roman"/>
        </w:rPr>
        <w:t xml:space="preserve">. If a student could not attend a particular laboratory examination for genuine reasons, he / she </w:t>
      </w:r>
      <w:proofErr w:type="gramStart"/>
      <w:r w:rsidR="00771DDD" w:rsidRPr="00771DDD">
        <w:rPr>
          <w:rFonts w:ascii="Times New Roman" w:hAnsi="Times New Roman" w:cs="Times New Roman"/>
        </w:rPr>
        <w:t>is</w:t>
      </w:r>
      <w:proofErr w:type="gramEnd"/>
      <w:r w:rsidR="00771DDD" w:rsidRPr="00771DDD">
        <w:rPr>
          <w:rFonts w:ascii="Times New Roman" w:hAnsi="Times New Roman" w:cs="Times New Roman"/>
        </w:rPr>
        <w:t xml:space="preserve"> permitted to appear for the examination within the prescribed slot.</w:t>
      </w:r>
    </w:p>
    <w:p w:rsidR="00422720" w:rsidRDefault="00422720" w:rsidP="00422720">
      <w:pPr>
        <w:rPr>
          <w:rFonts w:ascii="Arial" w:hAnsi="Arial" w:cs="Arial"/>
        </w:rPr>
      </w:pPr>
    </w:p>
    <w:sectPr w:rsidR="00422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67E44"/>
    <w:rsid w:val="00771DDD"/>
    <w:rsid w:val="007A40DC"/>
    <w:rsid w:val="007E3BA2"/>
    <w:rsid w:val="007F7C4F"/>
    <w:rsid w:val="00810F1E"/>
    <w:rsid w:val="0083210F"/>
    <w:rsid w:val="008729C0"/>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15E2-27E2-4412-B17C-D7C91A5E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2021-02-18T05:00:00Z</dcterms:created>
  <dcterms:modified xsi:type="dcterms:W3CDTF">2021-02-18T05:00:00Z</dcterms:modified>
</cp:coreProperties>
</file>