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50" w:rsidRDefault="00C74231">
      <w:pPr>
        <w:rPr>
          <w:rFonts w:ascii="Arial" w:hAnsi="Arial" w:cs="Arial"/>
          <w:b/>
          <w:sz w:val="24"/>
          <w:szCs w:val="24"/>
        </w:rPr>
      </w:pPr>
      <w:r w:rsidRPr="00C74231">
        <w:rPr>
          <w:rFonts w:ascii="Arial" w:hAnsi="Arial" w:cs="Arial"/>
          <w:sz w:val="24"/>
          <w:szCs w:val="24"/>
        </w:rPr>
        <w:t xml:space="preserve">                                                </w:t>
      </w:r>
      <w:r>
        <w:rPr>
          <w:rFonts w:ascii="Arial" w:hAnsi="Arial" w:cs="Arial"/>
          <w:b/>
          <w:sz w:val="24"/>
          <w:szCs w:val="24"/>
          <w:u w:val="single"/>
        </w:rPr>
        <w:t xml:space="preserve"> </w:t>
      </w:r>
      <w:r w:rsidR="00422720" w:rsidRPr="00422720">
        <w:rPr>
          <w:rFonts w:ascii="Arial" w:hAnsi="Arial" w:cs="Arial"/>
          <w:b/>
          <w:sz w:val="24"/>
          <w:szCs w:val="24"/>
          <w:u w:val="single"/>
        </w:rPr>
        <w:t>NAAC WRITE-UP</w:t>
      </w:r>
      <w:r w:rsidRPr="00C74231">
        <w:rPr>
          <w:rFonts w:ascii="Arial" w:hAnsi="Arial" w:cs="Arial"/>
          <w:b/>
          <w:sz w:val="24"/>
          <w:szCs w:val="24"/>
        </w:rPr>
        <w:t xml:space="preserve">               </w:t>
      </w:r>
      <w:r>
        <w:rPr>
          <w:rFonts w:ascii="Arial" w:hAnsi="Arial" w:cs="Arial"/>
          <w:b/>
          <w:sz w:val="24"/>
          <w:szCs w:val="24"/>
        </w:rPr>
        <w:t xml:space="preserve">      </w:t>
      </w:r>
      <w:r w:rsidRPr="00C74231">
        <w:rPr>
          <w:rFonts w:ascii="Arial" w:hAnsi="Arial" w:cs="Arial"/>
          <w:b/>
          <w:sz w:val="24"/>
          <w:szCs w:val="24"/>
        </w:rPr>
        <w:t xml:space="preserve">   </w:t>
      </w:r>
      <w:r>
        <w:rPr>
          <w:rFonts w:ascii="Arial" w:hAnsi="Arial" w:cs="Arial"/>
          <w:b/>
          <w:sz w:val="24"/>
          <w:szCs w:val="24"/>
        </w:rPr>
        <w:t xml:space="preserve">  </w:t>
      </w:r>
    </w:p>
    <w:p w:rsidR="00250445" w:rsidRPr="00250445" w:rsidRDefault="00250445" w:rsidP="00250445">
      <w:pPr>
        <w:pStyle w:val="Default"/>
        <w:rPr>
          <w:sz w:val="23"/>
          <w:szCs w:val="23"/>
        </w:rPr>
      </w:pPr>
      <w:r w:rsidRPr="00250445">
        <w:rPr>
          <w:b/>
          <w:sz w:val="23"/>
          <w:szCs w:val="23"/>
        </w:rPr>
        <w:t>6.3.1.</w:t>
      </w:r>
      <w:r>
        <w:rPr>
          <w:sz w:val="23"/>
          <w:szCs w:val="23"/>
        </w:rPr>
        <w:t xml:space="preserve"> </w:t>
      </w:r>
      <w:proofErr w:type="spellStart"/>
      <w:r w:rsidRPr="00250445">
        <w:rPr>
          <w:b/>
          <w:bCs/>
          <w:i/>
          <w:iCs/>
          <w:sz w:val="23"/>
          <w:szCs w:val="23"/>
        </w:rPr>
        <w:t>Th</w:t>
      </w:r>
      <w:proofErr w:type="spellEnd"/>
      <w:r w:rsidRPr="00250445">
        <w:rPr>
          <w:b/>
          <w:bCs/>
          <w:i/>
          <w:iCs/>
          <w:sz w:val="23"/>
          <w:szCs w:val="23"/>
        </w:rPr>
        <w:t xml:space="preserve"> institution has effective welfare measures for teaching and non-teaching staff </w:t>
      </w:r>
    </w:p>
    <w:p w:rsidR="00250445" w:rsidRDefault="00250445" w:rsidP="00250445">
      <w:pPr>
        <w:rPr>
          <w:rFonts w:ascii="Times New Roman" w:hAnsi="Times New Roman" w:cs="Times New Roman"/>
          <w:color w:val="000000"/>
          <w:sz w:val="23"/>
          <w:szCs w:val="23"/>
        </w:rPr>
      </w:pPr>
      <w:r w:rsidRPr="00250445">
        <w:rPr>
          <w:rFonts w:ascii="Times New Roman" w:hAnsi="Times New Roman" w:cs="Times New Roman"/>
          <w:color w:val="000000"/>
          <w:sz w:val="23"/>
          <w:szCs w:val="23"/>
        </w:rPr>
        <w:t xml:space="preserve">Provide the list of existing welfare measures for teaching and non-teaching staff within a maximum of 500 words </w:t>
      </w:r>
    </w:p>
    <w:p w:rsidR="00270144" w:rsidRDefault="00270144" w:rsidP="00DD0CAC">
      <w:pPr>
        <w:autoSpaceDE w:val="0"/>
        <w:autoSpaceDN w:val="0"/>
        <w:adjustRightInd w:val="0"/>
        <w:spacing w:after="0" w:line="240" w:lineRule="auto"/>
        <w:jc w:val="both"/>
        <w:rPr>
          <w:rFonts w:ascii="Times New Roman" w:hAnsi="Times New Roman" w:cs="Times New Roman"/>
        </w:rPr>
      </w:pP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The institution is taking many welfare measures for all the teaching &amp; non-teaching staff as they are the backbone of the institution. Few of the welfare measures are listed below:</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Free bus facilities for the staff members from all parts of Udaipur.</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Free accommodation for faculties inside the campus.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Nursing Facility for faculties inside the campus.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Financial assistance to meet emergency medical expenses of staff &amp; family members.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Medical leaves for the hospitalized staff members.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The short term advance loan</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Maternity benefits for the staff members.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Medical leaves.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Academic leaves.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Earn leaves.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Sponsorship and Leave for faculties for doing higher studies and attending conferences,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proofErr w:type="gramStart"/>
      <w:r w:rsidRPr="00DD0CAC">
        <w:rPr>
          <w:rFonts w:ascii="Times New Roman" w:hAnsi="Times New Roman" w:cs="Times New Roman"/>
        </w:rPr>
        <w:t>development</w:t>
      </w:r>
      <w:proofErr w:type="gramEnd"/>
      <w:r w:rsidRPr="00DD0CAC">
        <w:rPr>
          <w:rFonts w:ascii="Times New Roman" w:hAnsi="Times New Roman" w:cs="Times New Roman"/>
        </w:rPr>
        <w:t xml:space="preserve"> programs, seminars, etc.</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Free mobile facility for eligible selective staff members.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Loan facility provided to teaching and non-teaching staff through Bank.</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Research papers and patents sponsorship.</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Faculty training and FDP sponsorship.</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Faculty membership sponsorship of professional societies.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Some other facilities are also available like</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Gym facility inside the campus.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Yoga facility (regularly yoga meet for staff to reduce the stress).</w:t>
      </w: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p>
    <w:p w:rsidR="00DD0CAC" w:rsidRPr="00DD0CAC" w:rsidRDefault="00DD0CAC" w:rsidP="00DD0CAC">
      <w:pPr>
        <w:autoSpaceDE w:val="0"/>
        <w:autoSpaceDN w:val="0"/>
        <w:adjustRightInd w:val="0"/>
        <w:spacing w:after="0" w:line="240" w:lineRule="auto"/>
        <w:jc w:val="both"/>
        <w:rPr>
          <w:rFonts w:ascii="Times New Roman" w:hAnsi="Times New Roman" w:cs="Times New Roman"/>
        </w:rPr>
      </w:pPr>
      <w:r w:rsidRPr="00DD0CAC">
        <w:rPr>
          <w:rFonts w:ascii="Times New Roman" w:hAnsi="Times New Roman" w:cs="Times New Roman"/>
        </w:rPr>
        <w:t>Apart from all the above things many other welfare measures also taken by the management. Faculties are getting the TSL (Training and Study Leave) for their carrier advancement like the doctoral program. Staff is provided with the study leave while doing their Post-Graduation. Grievance Redressal cell is there for solving all the faculty concerns. Many types of leaves are given to the staff like summer vacation leaves,</w:t>
      </w:r>
      <w:r>
        <w:rPr>
          <w:rFonts w:ascii="Times New Roman" w:hAnsi="Times New Roman" w:cs="Times New Roman"/>
        </w:rPr>
        <w:t xml:space="preserve"> </w:t>
      </w:r>
      <w:r w:rsidRPr="00DD0CAC">
        <w:rPr>
          <w:rFonts w:ascii="Times New Roman" w:hAnsi="Times New Roman" w:cs="Times New Roman"/>
        </w:rPr>
        <w:t>etc.</w:t>
      </w:r>
    </w:p>
    <w:p w:rsidR="00DD0CAC" w:rsidRDefault="00DD0CAC" w:rsidP="00250445">
      <w:pPr>
        <w:pStyle w:val="Default"/>
        <w:rPr>
          <w:b/>
          <w:sz w:val="23"/>
          <w:szCs w:val="23"/>
        </w:rPr>
      </w:pPr>
    </w:p>
    <w:p w:rsidR="00DD0CAC" w:rsidRDefault="00DD0CAC" w:rsidP="00250445">
      <w:pPr>
        <w:pStyle w:val="Default"/>
        <w:rPr>
          <w:b/>
          <w:sz w:val="23"/>
          <w:szCs w:val="23"/>
        </w:rPr>
      </w:pPr>
      <w:bookmarkStart w:id="0" w:name="_GoBack"/>
      <w:bookmarkEnd w:id="0"/>
    </w:p>
    <w:sectPr w:rsidR="00DD0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F2C"/>
      </v:shape>
    </w:pict>
  </w:numPicBullet>
  <w:abstractNum w:abstractNumId="0">
    <w:nsid w:val="47D02C27"/>
    <w:multiLevelType w:val="hybridMultilevel"/>
    <w:tmpl w:val="352C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063E6"/>
    <w:multiLevelType w:val="hybridMultilevel"/>
    <w:tmpl w:val="498A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3355A"/>
    <w:multiLevelType w:val="hybridMultilevel"/>
    <w:tmpl w:val="F7D8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DE20A8"/>
    <w:multiLevelType w:val="hybridMultilevel"/>
    <w:tmpl w:val="24B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E446B"/>
    <w:multiLevelType w:val="hybridMultilevel"/>
    <w:tmpl w:val="2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A7B0A"/>
    <w:multiLevelType w:val="hybridMultilevel"/>
    <w:tmpl w:val="0160FC76"/>
    <w:lvl w:ilvl="0" w:tplc="04090007">
      <w:start w:val="1"/>
      <w:numFmt w:val="bullet"/>
      <w:lvlText w:val=""/>
      <w:lvlPicBulletId w:val="0"/>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20"/>
    <w:rsid w:val="00026DEC"/>
    <w:rsid w:val="00067EAC"/>
    <w:rsid w:val="000843ED"/>
    <w:rsid w:val="000B49E3"/>
    <w:rsid w:val="000C0175"/>
    <w:rsid w:val="00120C1D"/>
    <w:rsid w:val="00134D60"/>
    <w:rsid w:val="00163571"/>
    <w:rsid w:val="00177F85"/>
    <w:rsid w:val="001D1F97"/>
    <w:rsid w:val="001E6B7A"/>
    <w:rsid w:val="001F3251"/>
    <w:rsid w:val="002009BE"/>
    <w:rsid w:val="0021759C"/>
    <w:rsid w:val="0022103D"/>
    <w:rsid w:val="0023115B"/>
    <w:rsid w:val="00250445"/>
    <w:rsid w:val="00270144"/>
    <w:rsid w:val="00273CCD"/>
    <w:rsid w:val="002A6863"/>
    <w:rsid w:val="003349FE"/>
    <w:rsid w:val="00336008"/>
    <w:rsid w:val="00345B4C"/>
    <w:rsid w:val="00394A72"/>
    <w:rsid w:val="003E04EA"/>
    <w:rsid w:val="003E08A6"/>
    <w:rsid w:val="00422720"/>
    <w:rsid w:val="00431D74"/>
    <w:rsid w:val="004455F7"/>
    <w:rsid w:val="004B1B74"/>
    <w:rsid w:val="004C0A09"/>
    <w:rsid w:val="00536371"/>
    <w:rsid w:val="00537504"/>
    <w:rsid w:val="00545B97"/>
    <w:rsid w:val="00552CCF"/>
    <w:rsid w:val="005603C9"/>
    <w:rsid w:val="00586E69"/>
    <w:rsid w:val="005B2EA8"/>
    <w:rsid w:val="005B7F3D"/>
    <w:rsid w:val="005C4C63"/>
    <w:rsid w:val="005E7AED"/>
    <w:rsid w:val="005F7CF4"/>
    <w:rsid w:val="006075B3"/>
    <w:rsid w:val="00636538"/>
    <w:rsid w:val="00660A15"/>
    <w:rsid w:val="0066727C"/>
    <w:rsid w:val="00685E1D"/>
    <w:rsid w:val="006A73A3"/>
    <w:rsid w:val="006C357F"/>
    <w:rsid w:val="006D6B9E"/>
    <w:rsid w:val="006D6D61"/>
    <w:rsid w:val="00707E89"/>
    <w:rsid w:val="00722D44"/>
    <w:rsid w:val="00746D18"/>
    <w:rsid w:val="00756949"/>
    <w:rsid w:val="00771DDD"/>
    <w:rsid w:val="007A40DC"/>
    <w:rsid w:val="007E3BA2"/>
    <w:rsid w:val="007F7C4F"/>
    <w:rsid w:val="00810F1E"/>
    <w:rsid w:val="0083210F"/>
    <w:rsid w:val="008729C0"/>
    <w:rsid w:val="008A14A0"/>
    <w:rsid w:val="008B043C"/>
    <w:rsid w:val="00900629"/>
    <w:rsid w:val="00903FF6"/>
    <w:rsid w:val="00933A50"/>
    <w:rsid w:val="00946C7A"/>
    <w:rsid w:val="009520D0"/>
    <w:rsid w:val="00972F8B"/>
    <w:rsid w:val="00982384"/>
    <w:rsid w:val="00996383"/>
    <w:rsid w:val="009A58E6"/>
    <w:rsid w:val="009C748E"/>
    <w:rsid w:val="009F291F"/>
    <w:rsid w:val="00A15AFE"/>
    <w:rsid w:val="00A3677C"/>
    <w:rsid w:val="00A37D08"/>
    <w:rsid w:val="00A4135A"/>
    <w:rsid w:val="00A4301F"/>
    <w:rsid w:val="00A608D6"/>
    <w:rsid w:val="00A61779"/>
    <w:rsid w:val="00A649E4"/>
    <w:rsid w:val="00A737D2"/>
    <w:rsid w:val="00A74918"/>
    <w:rsid w:val="00A80841"/>
    <w:rsid w:val="00A841B4"/>
    <w:rsid w:val="00A9395F"/>
    <w:rsid w:val="00A955BD"/>
    <w:rsid w:val="00AC26B8"/>
    <w:rsid w:val="00AD2CC2"/>
    <w:rsid w:val="00AD2F77"/>
    <w:rsid w:val="00AD379A"/>
    <w:rsid w:val="00AF02F6"/>
    <w:rsid w:val="00B01A9A"/>
    <w:rsid w:val="00BA0B7D"/>
    <w:rsid w:val="00BA3313"/>
    <w:rsid w:val="00BB1F87"/>
    <w:rsid w:val="00BB6C46"/>
    <w:rsid w:val="00BC330D"/>
    <w:rsid w:val="00BD5151"/>
    <w:rsid w:val="00BF2155"/>
    <w:rsid w:val="00C315B0"/>
    <w:rsid w:val="00C34943"/>
    <w:rsid w:val="00C42094"/>
    <w:rsid w:val="00C74231"/>
    <w:rsid w:val="00C846C9"/>
    <w:rsid w:val="00C863F9"/>
    <w:rsid w:val="00CF25F2"/>
    <w:rsid w:val="00D07641"/>
    <w:rsid w:val="00D124A6"/>
    <w:rsid w:val="00D41130"/>
    <w:rsid w:val="00D42AF4"/>
    <w:rsid w:val="00D834C3"/>
    <w:rsid w:val="00DA0875"/>
    <w:rsid w:val="00DC02EC"/>
    <w:rsid w:val="00DD0CAC"/>
    <w:rsid w:val="00DD1723"/>
    <w:rsid w:val="00DE2285"/>
    <w:rsid w:val="00DE7124"/>
    <w:rsid w:val="00DF21E2"/>
    <w:rsid w:val="00E06C4F"/>
    <w:rsid w:val="00E11ABE"/>
    <w:rsid w:val="00E420E2"/>
    <w:rsid w:val="00E70C7E"/>
    <w:rsid w:val="00E800E9"/>
    <w:rsid w:val="00E96703"/>
    <w:rsid w:val="00EA20AB"/>
    <w:rsid w:val="00EB5BAA"/>
    <w:rsid w:val="00EE61D5"/>
    <w:rsid w:val="00EF7B70"/>
    <w:rsid w:val="00F17235"/>
    <w:rsid w:val="00F41B2D"/>
    <w:rsid w:val="00FB0691"/>
    <w:rsid w:val="00FB3D39"/>
    <w:rsid w:val="00FC287F"/>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0525">
      <w:bodyDiv w:val="1"/>
      <w:marLeft w:val="0"/>
      <w:marRight w:val="0"/>
      <w:marTop w:val="0"/>
      <w:marBottom w:val="0"/>
      <w:divBdr>
        <w:top w:val="none" w:sz="0" w:space="0" w:color="auto"/>
        <w:left w:val="none" w:sz="0" w:space="0" w:color="auto"/>
        <w:bottom w:val="none" w:sz="0" w:space="0" w:color="auto"/>
        <w:right w:val="none" w:sz="0" w:space="0" w:color="auto"/>
      </w:divBdr>
    </w:div>
    <w:div w:id="197933597">
      <w:bodyDiv w:val="1"/>
      <w:marLeft w:val="0"/>
      <w:marRight w:val="0"/>
      <w:marTop w:val="0"/>
      <w:marBottom w:val="0"/>
      <w:divBdr>
        <w:top w:val="none" w:sz="0" w:space="0" w:color="auto"/>
        <w:left w:val="none" w:sz="0" w:space="0" w:color="auto"/>
        <w:bottom w:val="none" w:sz="0" w:space="0" w:color="auto"/>
        <w:right w:val="none" w:sz="0" w:space="0" w:color="auto"/>
      </w:divBdr>
    </w:div>
    <w:div w:id="407001194">
      <w:bodyDiv w:val="1"/>
      <w:marLeft w:val="0"/>
      <w:marRight w:val="0"/>
      <w:marTop w:val="0"/>
      <w:marBottom w:val="0"/>
      <w:divBdr>
        <w:top w:val="none" w:sz="0" w:space="0" w:color="auto"/>
        <w:left w:val="none" w:sz="0" w:space="0" w:color="auto"/>
        <w:bottom w:val="none" w:sz="0" w:space="0" w:color="auto"/>
        <w:right w:val="none" w:sz="0" w:space="0" w:color="auto"/>
      </w:divBdr>
      <w:divsChild>
        <w:div w:id="1518423361">
          <w:marLeft w:val="0"/>
          <w:marRight w:val="0"/>
          <w:marTop w:val="0"/>
          <w:marBottom w:val="0"/>
          <w:divBdr>
            <w:top w:val="none" w:sz="0" w:space="0" w:color="auto"/>
            <w:left w:val="none" w:sz="0" w:space="0" w:color="auto"/>
            <w:bottom w:val="none" w:sz="0" w:space="0" w:color="auto"/>
            <w:right w:val="none" w:sz="0" w:space="0" w:color="auto"/>
          </w:divBdr>
          <w:divsChild>
            <w:div w:id="910119891">
              <w:marLeft w:val="0"/>
              <w:marRight w:val="0"/>
              <w:marTop w:val="0"/>
              <w:marBottom w:val="0"/>
              <w:divBdr>
                <w:top w:val="none" w:sz="0" w:space="0" w:color="auto"/>
                <w:left w:val="none" w:sz="0" w:space="0" w:color="auto"/>
                <w:bottom w:val="none" w:sz="0" w:space="0" w:color="auto"/>
                <w:right w:val="none" w:sz="0" w:space="0" w:color="auto"/>
              </w:divBdr>
            </w:div>
            <w:div w:id="1687907103">
              <w:marLeft w:val="0"/>
              <w:marRight w:val="0"/>
              <w:marTop w:val="0"/>
              <w:marBottom w:val="0"/>
              <w:divBdr>
                <w:top w:val="none" w:sz="0" w:space="0" w:color="auto"/>
                <w:left w:val="none" w:sz="0" w:space="0" w:color="auto"/>
                <w:bottom w:val="none" w:sz="0" w:space="0" w:color="auto"/>
                <w:right w:val="none" w:sz="0" w:space="0" w:color="auto"/>
              </w:divBdr>
            </w:div>
            <w:div w:id="933829076">
              <w:marLeft w:val="0"/>
              <w:marRight w:val="0"/>
              <w:marTop w:val="0"/>
              <w:marBottom w:val="0"/>
              <w:divBdr>
                <w:top w:val="none" w:sz="0" w:space="0" w:color="auto"/>
                <w:left w:val="none" w:sz="0" w:space="0" w:color="auto"/>
                <w:bottom w:val="none" w:sz="0" w:space="0" w:color="auto"/>
                <w:right w:val="none" w:sz="0" w:space="0" w:color="auto"/>
              </w:divBdr>
            </w:div>
          </w:divsChild>
        </w:div>
        <w:div w:id="1727946526">
          <w:marLeft w:val="0"/>
          <w:marRight w:val="0"/>
          <w:marTop w:val="0"/>
          <w:marBottom w:val="0"/>
          <w:divBdr>
            <w:top w:val="none" w:sz="0" w:space="0" w:color="auto"/>
            <w:left w:val="none" w:sz="0" w:space="0" w:color="auto"/>
            <w:bottom w:val="none" w:sz="0" w:space="0" w:color="auto"/>
            <w:right w:val="none" w:sz="0" w:space="0" w:color="auto"/>
          </w:divBdr>
        </w:div>
        <w:div w:id="391124012">
          <w:marLeft w:val="0"/>
          <w:marRight w:val="0"/>
          <w:marTop w:val="0"/>
          <w:marBottom w:val="0"/>
          <w:divBdr>
            <w:top w:val="none" w:sz="0" w:space="0" w:color="auto"/>
            <w:left w:val="none" w:sz="0" w:space="0" w:color="auto"/>
            <w:bottom w:val="none" w:sz="0" w:space="0" w:color="auto"/>
            <w:right w:val="none" w:sz="0" w:space="0" w:color="auto"/>
          </w:divBdr>
        </w:div>
        <w:div w:id="1586304684">
          <w:marLeft w:val="0"/>
          <w:marRight w:val="0"/>
          <w:marTop w:val="0"/>
          <w:marBottom w:val="0"/>
          <w:divBdr>
            <w:top w:val="none" w:sz="0" w:space="0" w:color="auto"/>
            <w:left w:val="none" w:sz="0" w:space="0" w:color="auto"/>
            <w:bottom w:val="none" w:sz="0" w:space="0" w:color="auto"/>
            <w:right w:val="none" w:sz="0" w:space="0" w:color="auto"/>
          </w:divBdr>
        </w:div>
        <w:div w:id="1711568164">
          <w:marLeft w:val="0"/>
          <w:marRight w:val="0"/>
          <w:marTop w:val="0"/>
          <w:marBottom w:val="0"/>
          <w:divBdr>
            <w:top w:val="none" w:sz="0" w:space="0" w:color="auto"/>
            <w:left w:val="none" w:sz="0" w:space="0" w:color="auto"/>
            <w:bottom w:val="none" w:sz="0" w:space="0" w:color="auto"/>
            <w:right w:val="none" w:sz="0" w:space="0" w:color="auto"/>
          </w:divBdr>
        </w:div>
        <w:div w:id="40447262">
          <w:marLeft w:val="0"/>
          <w:marRight w:val="0"/>
          <w:marTop w:val="0"/>
          <w:marBottom w:val="0"/>
          <w:divBdr>
            <w:top w:val="none" w:sz="0" w:space="0" w:color="auto"/>
            <w:left w:val="none" w:sz="0" w:space="0" w:color="auto"/>
            <w:bottom w:val="none" w:sz="0" w:space="0" w:color="auto"/>
            <w:right w:val="none" w:sz="0" w:space="0" w:color="auto"/>
          </w:divBdr>
        </w:div>
        <w:div w:id="1996176702">
          <w:marLeft w:val="0"/>
          <w:marRight w:val="0"/>
          <w:marTop w:val="0"/>
          <w:marBottom w:val="0"/>
          <w:divBdr>
            <w:top w:val="none" w:sz="0" w:space="0" w:color="auto"/>
            <w:left w:val="none" w:sz="0" w:space="0" w:color="auto"/>
            <w:bottom w:val="none" w:sz="0" w:space="0" w:color="auto"/>
            <w:right w:val="none" w:sz="0" w:space="0" w:color="auto"/>
          </w:divBdr>
        </w:div>
        <w:div w:id="466896428">
          <w:marLeft w:val="0"/>
          <w:marRight w:val="0"/>
          <w:marTop w:val="0"/>
          <w:marBottom w:val="0"/>
          <w:divBdr>
            <w:top w:val="none" w:sz="0" w:space="0" w:color="auto"/>
            <w:left w:val="none" w:sz="0" w:space="0" w:color="auto"/>
            <w:bottom w:val="none" w:sz="0" w:space="0" w:color="auto"/>
            <w:right w:val="none" w:sz="0" w:space="0" w:color="auto"/>
          </w:divBdr>
        </w:div>
      </w:divsChild>
    </w:div>
    <w:div w:id="648170207">
      <w:bodyDiv w:val="1"/>
      <w:marLeft w:val="0"/>
      <w:marRight w:val="0"/>
      <w:marTop w:val="0"/>
      <w:marBottom w:val="0"/>
      <w:divBdr>
        <w:top w:val="none" w:sz="0" w:space="0" w:color="auto"/>
        <w:left w:val="none" w:sz="0" w:space="0" w:color="auto"/>
        <w:bottom w:val="none" w:sz="0" w:space="0" w:color="auto"/>
        <w:right w:val="none" w:sz="0" w:space="0" w:color="auto"/>
      </w:divBdr>
    </w:div>
    <w:div w:id="779446541">
      <w:bodyDiv w:val="1"/>
      <w:marLeft w:val="0"/>
      <w:marRight w:val="0"/>
      <w:marTop w:val="0"/>
      <w:marBottom w:val="0"/>
      <w:divBdr>
        <w:top w:val="none" w:sz="0" w:space="0" w:color="auto"/>
        <w:left w:val="none" w:sz="0" w:space="0" w:color="auto"/>
        <w:bottom w:val="none" w:sz="0" w:space="0" w:color="auto"/>
        <w:right w:val="none" w:sz="0" w:space="0" w:color="auto"/>
      </w:divBdr>
      <w:divsChild>
        <w:div w:id="488716537">
          <w:marLeft w:val="0"/>
          <w:marRight w:val="0"/>
          <w:marTop w:val="0"/>
          <w:marBottom w:val="0"/>
          <w:divBdr>
            <w:top w:val="none" w:sz="0" w:space="0" w:color="auto"/>
            <w:left w:val="none" w:sz="0" w:space="0" w:color="auto"/>
            <w:bottom w:val="none" w:sz="0" w:space="0" w:color="auto"/>
            <w:right w:val="none" w:sz="0" w:space="0" w:color="auto"/>
          </w:divBdr>
        </w:div>
        <w:div w:id="917909155">
          <w:marLeft w:val="0"/>
          <w:marRight w:val="0"/>
          <w:marTop w:val="0"/>
          <w:marBottom w:val="0"/>
          <w:divBdr>
            <w:top w:val="none" w:sz="0" w:space="0" w:color="auto"/>
            <w:left w:val="none" w:sz="0" w:space="0" w:color="auto"/>
            <w:bottom w:val="none" w:sz="0" w:space="0" w:color="auto"/>
            <w:right w:val="none" w:sz="0" w:space="0" w:color="auto"/>
          </w:divBdr>
        </w:div>
      </w:divsChild>
    </w:div>
    <w:div w:id="901401571">
      <w:bodyDiv w:val="1"/>
      <w:marLeft w:val="0"/>
      <w:marRight w:val="0"/>
      <w:marTop w:val="0"/>
      <w:marBottom w:val="0"/>
      <w:divBdr>
        <w:top w:val="none" w:sz="0" w:space="0" w:color="auto"/>
        <w:left w:val="none" w:sz="0" w:space="0" w:color="auto"/>
        <w:bottom w:val="none" w:sz="0" w:space="0" w:color="auto"/>
        <w:right w:val="none" w:sz="0" w:space="0" w:color="auto"/>
      </w:divBdr>
    </w:div>
    <w:div w:id="950210700">
      <w:bodyDiv w:val="1"/>
      <w:marLeft w:val="0"/>
      <w:marRight w:val="0"/>
      <w:marTop w:val="0"/>
      <w:marBottom w:val="0"/>
      <w:divBdr>
        <w:top w:val="none" w:sz="0" w:space="0" w:color="auto"/>
        <w:left w:val="none" w:sz="0" w:space="0" w:color="auto"/>
        <w:bottom w:val="none" w:sz="0" w:space="0" w:color="auto"/>
        <w:right w:val="none" w:sz="0" w:space="0" w:color="auto"/>
      </w:divBdr>
    </w:div>
    <w:div w:id="1184828297">
      <w:bodyDiv w:val="1"/>
      <w:marLeft w:val="0"/>
      <w:marRight w:val="0"/>
      <w:marTop w:val="0"/>
      <w:marBottom w:val="0"/>
      <w:divBdr>
        <w:top w:val="none" w:sz="0" w:space="0" w:color="auto"/>
        <w:left w:val="none" w:sz="0" w:space="0" w:color="auto"/>
        <w:bottom w:val="none" w:sz="0" w:space="0" w:color="auto"/>
        <w:right w:val="none" w:sz="0" w:space="0" w:color="auto"/>
      </w:divBdr>
    </w:div>
    <w:div w:id="1391029956">
      <w:bodyDiv w:val="1"/>
      <w:marLeft w:val="0"/>
      <w:marRight w:val="0"/>
      <w:marTop w:val="0"/>
      <w:marBottom w:val="0"/>
      <w:divBdr>
        <w:top w:val="none" w:sz="0" w:space="0" w:color="auto"/>
        <w:left w:val="none" w:sz="0" w:space="0" w:color="auto"/>
        <w:bottom w:val="none" w:sz="0" w:space="0" w:color="auto"/>
        <w:right w:val="none" w:sz="0" w:space="0" w:color="auto"/>
      </w:divBdr>
    </w:div>
    <w:div w:id="1567642135">
      <w:bodyDiv w:val="1"/>
      <w:marLeft w:val="0"/>
      <w:marRight w:val="0"/>
      <w:marTop w:val="0"/>
      <w:marBottom w:val="0"/>
      <w:divBdr>
        <w:top w:val="none" w:sz="0" w:space="0" w:color="auto"/>
        <w:left w:val="none" w:sz="0" w:space="0" w:color="auto"/>
        <w:bottom w:val="none" w:sz="0" w:space="0" w:color="auto"/>
        <w:right w:val="none" w:sz="0" w:space="0" w:color="auto"/>
      </w:divBdr>
    </w:div>
    <w:div w:id="1596093161">
      <w:bodyDiv w:val="1"/>
      <w:marLeft w:val="0"/>
      <w:marRight w:val="0"/>
      <w:marTop w:val="0"/>
      <w:marBottom w:val="0"/>
      <w:divBdr>
        <w:top w:val="none" w:sz="0" w:space="0" w:color="auto"/>
        <w:left w:val="none" w:sz="0" w:space="0" w:color="auto"/>
        <w:bottom w:val="none" w:sz="0" w:space="0" w:color="auto"/>
        <w:right w:val="none" w:sz="0" w:space="0" w:color="auto"/>
      </w:divBdr>
    </w:div>
    <w:div w:id="20240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388FD-AFD8-4B72-870F-D7E2B399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TULIKA</dc:creator>
  <cp:lastModifiedBy>Jitendra</cp:lastModifiedBy>
  <cp:revision>2</cp:revision>
  <cp:lastPrinted>2021-02-15T05:51:00Z</cp:lastPrinted>
  <dcterms:created xsi:type="dcterms:W3CDTF">2021-02-18T15:48:00Z</dcterms:created>
  <dcterms:modified xsi:type="dcterms:W3CDTF">2021-02-18T15:48:00Z</dcterms:modified>
</cp:coreProperties>
</file>